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Crawford County Commissioners met on Thursday, October 1, 2015, for a regular meeting with the following present:</w:t>
      </w:r>
    </w:p>
    <w:p w:rsidR="00274A54" w:rsidRDefault="00274A54" w:rsidP="00274A54">
      <w:pPr>
        <w:spacing w:after="0" w:line="240" w:lineRule="exact"/>
        <w:rPr>
          <w:rFonts w:ascii="Times New Roman" w:eastAsia="Times New Roman" w:hAnsi="Times New Roman" w:cs="Times New Roman"/>
          <w:sz w:val="24"/>
          <w:szCs w:val="24"/>
        </w:rPr>
      </w:pPr>
    </w:p>
    <w:p w:rsidR="00274A54" w:rsidRDefault="00274A54" w:rsidP="00274A54">
      <w:pPr>
        <w:spacing w:after="0" w:line="240" w:lineRule="exact"/>
        <w:rPr>
          <w:rFonts w:ascii="Times New Roman" w:eastAsia="Times New Roman" w:hAnsi="Times New Roman" w:cs="Times New Roman"/>
          <w:sz w:val="24"/>
          <w:szCs w:val="24"/>
        </w:rPr>
      </w:pPr>
    </w:p>
    <w:p w:rsidR="00274A54" w:rsidRDefault="00274A54" w:rsidP="00274A54">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Weiderspahn, Jr.</w:t>
      </w:r>
      <w:r>
        <w:rPr>
          <w:rFonts w:ascii="Times New Roman" w:eastAsia="Times New Roman" w:hAnsi="Times New Roman" w:cs="Times New Roman"/>
          <w:sz w:val="24"/>
          <w:szCs w:val="24"/>
        </w:rPr>
        <w:tab/>
        <w:t>Chairman</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Jack P. Lynch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 Sherman Allen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Button, Esq.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Solicitor</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Lessig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Administrator </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Cheri Porter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Chief Clerk</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Chief Financial Officer </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Christine Krzysiak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Treasurer</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Arlene Rodriguez</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Planning Director</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Kevin Nicholson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911 Director </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Dave Kennedy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Jury Commissioner </w:t>
      </w:r>
    </w:p>
    <w:p w:rsidR="00274A54" w:rsidRDefault="007B251D"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Allen Clark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Emergency Management Director </w:t>
      </w:r>
    </w:p>
    <w:p w:rsidR="007B251D" w:rsidRDefault="007B251D"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Gail Kelly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302B5">
        <w:rPr>
          <w:rFonts w:ascii="Times New Roman" w:eastAsia="Times New Roman" w:hAnsi="Times New Roman" w:cs="Times New Roman"/>
          <w:sz w:val="24"/>
          <w:szCs w:val="24"/>
        </w:rPr>
        <w:t>Human Services Interim Director</w:t>
      </w:r>
    </w:p>
    <w:p w:rsidR="00B302B5" w:rsidRPr="00B302B5" w:rsidRDefault="00B302B5" w:rsidP="00274A54">
      <w:pPr>
        <w:spacing w:after="0" w:line="240" w:lineRule="exact"/>
        <w:rPr>
          <w:rFonts w:ascii="Times New Roman" w:eastAsia="Times New Roman" w:hAnsi="Times New Roman" w:cs="Times New Roman"/>
          <w:sz w:val="24"/>
          <w:szCs w:val="24"/>
        </w:rPr>
      </w:pPr>
      <w:r w:rsidRPr="00B302B5">
        <w:rPr>
          <w:rFonts w:ascii="Times New Roman" w:eastAsia="Times New Roman" w:hAnsi="Times New Roman" w:cs="Times New Roman"/>
          <w:sz w:val="24"/>
          <w:szCs w:val="24"/>
        </w:rPr>
        <w:tab/>
        <w:t>Joe Galbo</w:t>
      </w:r>
      <w:r w:rsidRPr="00B302B5">
        <w:rPr>
          <w:rFonts w:ascii="Times New Roman" w:hAnsi="Times New Roman" w:cs="Times New Roman"/>
          <w:sz w:val="24"/>
          <w:szCs w:val="24"/>
        </w:rPr>
        <w:t xml:space="preserve"> </w:t>
      </w:r>
      <w:r w:rsidRPr="00B302B5">
        <w:rPr>
          <w:rFonts w:ascii="Times New Roman" w:hAnsi="Times New Roman" w:cs="Times New Roman"/>
          <w:sz w:val="24"/>
          <w:szCs w:val="24"/>
        </w:rPr>
        <w:tab/>
      </w:r>
      <w:r w:rsidRPr="00B302B5">
        <w:rPr>
          <w:rFonts w:ascii="Times New Roman" w:hAnsi="Times New Roman" w:cs="Times New Roman"/>
          <w:sz w:val="24"/>
          <w:szCs w:val="24"/>
        </w:rPr>
        <w:tab/>
      </w:r>
      <w:r w:rsidRPr="00B302B5">
        <w:rPr>
          <w:rFonts w:ascii="Times New Roman" w:hAnsi="Times New Roman" w:cs="Times New Roman"/>
          <w:sz w:val="24"/>
          <w:szCs w:val="24"/>
        </w:rPr>
        <w:tab/>
        <w:t>Chief Assessor</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Leroy Stearns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341E9">
        <w:rPr>
          <w:rFonts w:ascii="Times New Roman" w:eastAsia="Times New Roman" w:hAnsi="Times New Roman" w:cs="Times New Roman"/>
          <w:sz w:val="24"/>
          <w:szCs w:val="24"/>
        </w:rPr>
        <w:t xml:space="preserve">City of Meadville </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Nick Hoke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Sheriff</w:t>
      </w:r>
      <w:r>
        <w:rPr>
          <w:rFonts w:ascii="Times New Roman" w:eastAsia="Times New Roman" w:hAnsi="Times New Roman" w:cs="Times New Roman"/>
          <w:sz w:val="24"/>
          <w:szCs w:val="24"/>
        </w:rPr>
        <w:tab/>
      </w:r>
    </w:p>
    <w:p w:rsidR="00274A54" w:rsidRDefault="00274A54" w:rsidP="00537D08">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Keith Gushard</w:t>
      </w:r>
      <w:r w:rsidRPr="009A6BA0">
        <w:rPr>
          <w:rFonts w:ascii="Times New Roman" w:eastAsia="Times New Roman" w:hAnsi="Times New Roman" w:cs="Times New Roman"/>
          <w:sz w:val="24"/>
          <w:szCs w:val="24"/>
        </w:rPr>
        <w:t xml:space="preserve"> </w:t>
      </w:r>
      <w:r w:rsidRPr="009A6BA0">
        <w:rPr>
          <w:rFonts w:ascii="Times New Roman" w:eastAsia="Times New Roman" w:hAnsi="Times New Roman" w:cs="Times New Roman"/>
          <w:sz w:val="24"/>
          <w:szCs w:val="24"/>
        </w:rPr>
        <w:tab/>
      </w:r>
      <w:r w:rsidRPr="009A6BA0">
        <w:rPr>
          <w:rFonts w:ascii="Times New Roman" w:eastAsia="Times New Roman" w:hAnsi="Times New Roman" w:cs="Times New Roman"/>
          <w:sz w:val="24"/>
          <w:szCs w:val="24"/>
        </w:rPr>
        <w:tab/>
        <w:t>Meadville Tribune</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Sam Byrd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Amato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opened with the Pledge of Allegiance.</w:t>
      </w:r>
    </w:p>
    <w:p w:rsidR="00274A54" w:rsidRDefault="00274A54" w:rsidP="00274A54">
      <w:pPr>
        <w:spacing w:after="0" w:line="240" w:lineRule="exact"/>
        <w:rPr>
          <w:rFonts w:ascii="Times New Roman" w:eastAsia="Times New Roman" w:hAnsi="Times New Roman" w:cs="Times New Roman"/>
          <w:sz w:val="24"/>
          <w:szCs w:val="24"/>
        </w:rPr>
      </w:pP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minutes from the meeting on </w:t>
      </w:r>
      <w:r w:rsidR="00B302B5">
        <w:rPr>
          <w:rFonts w:ascii="Times New Roman" w:eastAsia="Times New Roman" w:hAnsi="Times New Roman" w:cs="Times New Roman"/>
          <w:sz w:val="24"/>
          <w:szCs w:val="24"/>
        </w:rPr>
        <w:t>September 17</w:t>
      </w:r>
      <w:r>
        <w:rPr>
          <w:rFonts w:ascii="Times New Roman" w:eastAsia="Times New Roman" w:hAnsi="Times New Roman" w:cs="Times New Roman"/>
          <w:sz w:val="24"/>
          <w:szCs w:val="24"/>
        </w:rPr>
        <w:t>, 2015. Mr. Lynch seconded and the motion carried.</w:t>
      </w:r>
    </w:p>
    <w:p w:rsidR="00274A54" w:rsidRDefault="00274A54" w:rsidP="00274A54">
      <w:pPr>
        <w:spacing w:after="0" w:line="240" w:lineRule="exact"/>
        <w:rPr>
          <w:rFonts w:ascii="Times New Roman" w:eastAsia="Times New Roman" w:hAnsi="Times New Roman" w:cs="Times New Roman"/>
          <w:sz w:val="24"/>
          <w:szCs w:val="24"/>
        </w:rPr>
      </w:pPr>
    </w:p>
    <w:p w:rsidR="00274A54" w:rsidRDefault="00B302B5"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w:t>
      </w:r>
      <w:r w:rsidR="00274A54">
        <w:rPr>
          <w:rFonts w:ascii="Times New Roman" w:eastAsia="Times New Roman" w:hAnsi="Times New Roman" w:cs="Times New Roman"/>
          <w:sz w:val="24"/>
          <w:szCs w:val="24"/>
        </w:rPr>
        <w:t xml:space="preserve"> made a motion to approve the minutes of the Work Sessions from </w:t>
      </w:r>
      <w:r>
        <w:rPr>
          <w:rFonts w:ascii="Times New Roman" w:eastAsia="Times New Roman" w:hAnsi="Times New Roman" w:cs="Times New Roman"/>
          <w:sz w:val="24"/>
          <w:szCs w:val="24"/>
        </w:rPr>
        <w:t>September 22 &amp; 29, 2015 Mr. Allen</w:t>
      </w:r>
      <w:r w:rsidR="00274A54">
        <w:rPr>
          <w:rFonts w:ascii="Times New Roman" w:eastAsia="Times New Roman" w:hAnsi="Times New Roman" w:cs="Times New Roman"/>
          <w:sz w:val="24"/>
          <w:szCs w:val="24"/>
        </w:rPr>
        <w:t xml:space="preserve"> seconded and the motion carried.</w:t>
      </w:r>
    </w:p>
    <w:p w:rsidR="00274A54" w:rsidRDefault="00274A54" w:rsidP="00274A54">
      <w:pPr>
        <w:spacing w:after="0" w:line="240" w:lineRule="exact"/>
        <w:rPr>
          <w:rFonts w:ascii="Times New Roman" w:eastAsia="Times New Roman" w:hAnsi="Times New Roman" w:cs="Times New Roman"/>
          <w:sz w:val="24"/>
          <w:szCs w:val="24"/>
        </w:rPr>
      </w:pP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payment of bills in the amount of $</w:t>
      </w:r>
      <w:r w:rsidR="00B302B5">
        <w:rPr>
          <w:rFonts w:ascii="Times New Roman" w:eastAsia="Times New Roman" w:hAnsi="Times New Roman" w:cs="Times New Roman"/>
          <w:sz w:val="24"/>
          <w:szCs w:val="24"/>
        </w:rPr>
        <w:t>2,015,341.67</w:t>
      </w:r>
      <w:r>
        <w:rPr>
          <w:rFonts w:ascii="Times New Roman" w:eastAsia="Times New Roman" w:hAnsi="Times New Roman" w:cs="Times New Roman"/>
          <w:sz w:val="24"/>
          <w:szCs w:val="24"/>
        </w:rPr>
        <w:t xml:space="preserve"> for the period ending September </w:t>
      </w:r>
      <w:r w:rsidR="00B302B5">
        <w:rPr>
          <w:rFonts w:ascii="Times New Roman" w:eastAsia="Times New Roman" w:hAnsi="Times New Roman" w:cs="Times New Roman"/>
          <w:sz w:val="24"/>
          <w:szCs w:val="24"/>
        </w:rPr>
        <w:t>30</w:t>
      </w:r>
      <w:r>
        <w:rPr>
          <w:rFonts w:ascii="Times New Roman" w:eastAsia="Times New Roman" w:hAnsi="Times New Roman" w:cs="Times New Roman"/>
          <w:sz w:val="24"/>
          <w:szCs w:val="24"/>
        </w:rPr>
        <w:t>, 2015. Mr. Allen seconded and the motion carried.</w:t>
      </w:r>
    </w:p>
    <w:p w:rsidR="00274A54" w:rsidRDefault="00274A54" w:rsidP="00274A54">
      <w:pPr>
        <w:spacing w:after="0" w:line="240" w:lineRule="auto"/>
        <w:rPr>
          <w:rFonts w:ascii="Times New Roman" w:eastAsia="Times New Roman" w:hAnsi="Times New Roman" w:cs="Times New Roman"/>
          <w:sz w:val="24"/>
          <w:szCs w:val="24"/>
        </w:rPr>
      </w:pPr>
    </w:p>
    <w:p w:rsidR="00274A54" w:rsidRDefault="00274A54"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announced that there were </w:t>
      </w:r>
      <w:r w:rsidR="00B302B5">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Executive Sessions</w:t>
      </w:r>
      <w:r w:rsidR="00B302B5">
        <w:rPr>
          <w:rFonts w:ascii="Times New Roman" w:eastAsia="Times New Roman" w:hAnsi="Times New Roman" w:cs="Times New Roman"/>
          <w:sz w:val="24"/>
          <w:szCs w:val="24"/>
        </w:rPr>
        <w:t>.</w:t>
      </w:r>
    </w:p>
    <w:p w:rsidR="00B302B5" w:rsidRDefault="00B302B5" w:rsidP="00274A54">
      <w:pPr>
        <w:spacing w:after="0" w:line="240" w:lineRule="auto"/>
        <w:rPr>
          <w:rFonts w:ascii="Times New Roman" w:eastAsia="Times New Roman" w:hAnsi="Times New Roman" w:cs="Times New Roman"/>
          <w:sz w:val="24"/>
          <w:szCs w:val="24"/>
          <w:u w:val="single"/>
        </w:rPr>
      </w:pPr>
    </w:p>
    <w:p w:rsidR="00274A54" w:rsidRDefault="00274A54" w:rsidP="00274A54">
      <w:pPr>
        <w:spacing w:after="0" w:line="240" w:lineRule="auto"/>
        <w:rPr>
          <w:rFonts w:ascii="Times New Roman" w:eastAsia="Times New Roman" w:hAnsi="Times New Roman" w:cs="Times New Roman"/>
          <w:sz w:val="24"/>
          <w:szCs w:val="24"/>
          <w:u w:val="single"/>
        </w:rPr>
      </w:pPr>
    </w:p>
    <w:p w:rsidR="00274A54" w:rsidRPr="004808A5" w:rsidRDefault="00274A54" w:rsidP="00274A54">
      <w:pPr>
        <w:spacing w:after="0" w:line="240" w:lineRule="auto"/>
        <w:rPr>
          <w:rFonts w:ascii="Times New Roman" w:eastAsia="Times New Roman" w:hAnsi="Times New Roman" w:cs="Times New Roman"/>
          <w:sz w:val="24"/>
          <w:szCs w:val="24"/>
          <w:u w:val="single"/>
        </w:rPr>
      </w:pPr>
      <w:r w:rsidRPr="004808A5">
        <w:rPr>
          <w:rFonts w:ascii="Times New Roman" w:eastAsia="Times New Roman" w:hAnsi="Times New Roman" w:cs="Times New Roman"/>
          <w:sz w:val="24"/>
          <w:szCs w:val="24"/>
          <w:u w:val="single"/>
        </w:rPr>
        <w:t>Public Comment:</w:t>
      </w:r>
    </w:p>
    <w:p w:rsidR="00F24FD9" w:rsidRDefault="00F24FD9"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Alex</w:t>
      </w:r>
      <w:r w:rsidR="004341E9">
        <w:rPr>
          <w:rFonts w:ascii="Times New Roman" w:eastAsia="Times New Roman" w:hAnsi="Times New Roman" w:cs="Times New Roman"/>
          <w:sz w:val="24"/>
          <w:szCs w:val="24"/>
        </w:rPr>
        <w:t xml:space="preserve">atos presented that he noticed that there has been 300 </w:t>
      </w:r>
      <w:proofErr w:type="spellStart"/>
      <w:r w:rsidR="004341E9">
        <w:rPr>
          <w:rFonts w:ascii="Times New Roman" w:eastAsia="Times New Roman" w:hAnsi="Times New Roman" w:cs="Times New Roman"/>
          <w:sz w:val="24"/>
          <w:szCs w:val="24"/>
        </w:rPr>
        <w:t>ft</w:t>
      </w:r>
      <w:proofErr w:type="spellEnd"/>
      <w:r w:rsidR="004341E9">
        <w:rPr>
          <w:rFonts w:ascii="Times New Roman" w:eastAsia="Times New Roman" w:hAnsi="Times New Roman" w:cs="Times New Roman"/>
          <w:sz w:val="24"/>
          <w:szCs w:val="24"/>
        </w:rPr>
        <w:t xml:space="preserve"> sidewalk by the bridge alongside </w:t>
      </w:r>
      <w:r>
        <w:rPr>
          <w:rFonts w:ascii="Times New Roman" w:eastAsia="Times New Roman" w:hAnsi="Times New Roman" w:cs="Times New Roman"/>
          <w:sz w:val="24"/>
          <w:szCs w:val="24"/>
        </w:rPr>
        <w:t xml:space="preserve">the tool shop.  He complained that out of all the years he lived in Meadville he has never seen anyone walk there.  He continued to say that the sidewalk should have been put on Hank Street so that the sidewalk would have gotten some use.  His next complaint was who would be the ones maintaining the sidewalk during the winter.  He continued to say that the Commissioners only serve themselves and are not willing to help the people. </w:t>
      </w:r>
    </w:p>
    <w:p w:rsidR="004341E9" w:rsidRDefault="004341E9"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7435E" w:rsidRDefault="0097435E" w:rsidP="00274A5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Mr. Byrd</w:t>
      </w:r>
      <w:r w:rsidR="00F24FD9">
        <w:rPr>
          <w:rFonts w:ascii="Times New Roman" w:eastAsia="Times New Roman" w:hAnsi="Times New Roman" w:cs="Times New Roman"/>
          <w:sz w:val="24"/>
          <w:szCs w:val="24"/>
        </w:rPr>
        <w:t xml:space="preserve"> complained about the costs of the Mead Ave Bridge and how they are escalating.  He also complained about other costs with in the county and how the laws aren’t being followed with how money is being spent.  </w:t>
      </w:r>
      <w:r>
        <w:rPr>
          <w:rFonts w:ascii="Times New Roman" w:eastAsia="Times New Roman" w:hAnsi="Times New Roman" w:cs="Times New Roman"/>
          <w:sz w:val="24"/>
          <w:szCs w:val="24"/>
        </w:rPr>
        <w:t xml:space="preserve"> </w:t>
      </w:r>
    </w:p>
    <w:p w:rsidR="00274A54" w:rsidRDefault="00274A54" w:rsidP="00274A54">
      <w:pPr>
        <w:spacing w:after="0" w:line="240" w:lineRule="auto"/>
        <w:rPr>
          <w:rFonts w:ascii="Times New Roman" w:eastAsia="Times New Roman" w:hAnsi="Times New Roman" w:cs="Times New Roman"/>
          <w:sz w:val="24"/>
          <w:szCs w:val="24"/>
          <w:u w:val="single"/>
        </w:rPr>
      </w:pPr>
    </w:p>
    <w:p w:rsidR="00274A54" w:rsidRDefault="00274A54" w:rsidP="00274A54">
      <w:pPr>
        <w:spacing w:after="0" w:line="240" w:lineRule="auto"/>
        <w:rPr>
          <w:rFonts w:ascii="Times New Roman" w:eastAsia="Times New Roman" w:hAnsi="Times New Roman" w:cs="Times New Roman"/>
          <w:sz w:val="24"/>
          <w:szCs w:val="24"/>
          <w:u w:val="single"/>
        </w:rPr>
      </w:pPr>
    </w:p>
    <w:p w:rsidR="00274A54" w:rsidRDefault="00274A54" w:rsidP="00274A5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Official Business:</w:t>
      </w:r>
    </w:p>
    <w:p w:rsidR="00274A54" w:rsidRDefault="004F54F9"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Lynch made a motion to approve the refund to Michael Pierce for overpayment of taxes on a parcel in Sadsbury Township in the amount of $949.04.  Mr. Allen seconded and the motion carried.</w:t>
      </w:r>
    </w:p>
    <w:p w:rsidR="00C7691D" w:rsidRDefault="004F54F9"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agreement with Armstrong for the Dark fibers at a cost of $1,960.00 per month, which is no cost increase over prior agreement.  Mr. Lynch seconded and the motion carried. </w:t>
      </w:r>
    </w:p>
    <w:p w:rsidR="004F54F9" w:rsidRDefault="004F54F9" w:rsidP="00274A54">
      <w:pPr>
        <w:spacing w:after="0" w:line="240" w:lineRule="auto"/>
        <w:rPr>
          <w:rFonts w:ascii="Times New Roman" w:eastAsia="Times New Roman" w:hAnsi="Times New Roman" w:cs="Times New Roman"/>
          <w:sz w:val="24"/>
          <w:szCs w:val="24"/>
        </w:rPr>
      </w:pPr>
    </w:p>
    <w:p w:rsidR="004F54F9" w:rsidRDefault="004F54F9"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Postage request for District Court 30-3-02 (Vernon) in the amount of $3,000. Mr. Lynch seconded and the motion carried.</w:t>
      </w:r>
    </w:p>
    <w:p w:rsidR="004F54F9" w:rsidRDefault="004F54F9" w:rsidP="00274A54">
      <w:pPr>
        <w:spacing w:after="0" w:line="240" w:lineRule="auto"/>
        <w:rPr>
          <w:rFonts w:ascii="Times New Roman" w:eastAsia="Times New Roman" w:hAnsi="Times New Roman" w:cs="Times New Roman"/>
          <w:sz w:val="24"/>
          <w:szCs w:val="24"/>
        </w:rPr>
      </w:pPr>
    </w:p>
    <w:p w:rsidR="004F54F9" w:rsidRDefault="00C7691D"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Palmetto Postings Invoice for 2015 Upset Tax Sale Postings a</w:t>
      </w:r>
      <w:r w:rsidR="00F24FD9">
        <w:rPr>
          <w:rFonts w:ascii="Times New Roman" w:eastAsia="Times New Roman" w:hAnsi="Times New Roman" w:cs="Times New Roman"/>
          <w:sz w:val="24"/>
          <w:szCs w:val="24"/>
        </w:rPr>
        <w:t>t a cost of $51,175.00.  Mr. Lyn</w:t>
      </w:r>
      <w:bookmarkStart w:id="0" w:name="_GoBack"/>
      <w:bookmarkEnd w:id="0"/>
      <w:r>
        <w:rPr>
          <w:rFonts w:ascii="Times New Roman" w:eastAsia="Times New Roman" w:hAnsi="Times New Roman" w:cs="Times New Roman"/>
          <w:sz w:val="24"/>
          <w:szCs w:val="24"/>
        </w:rPr>
        <w:t xml:space="preserve">ch seconded and the motion carried. </w:t>
      </w:r>
    </w:p>
    <w:p w:rsidR="00C7691D" w:rsidRDefault="00C7691D" w:rsidP="00274A54">
      <w:pPr>
        <w:spacing w:after="0" w:line="240" w:lineRule="auto"/>
        <w:rPr>
          <w:rFonts w:ascii="Times New Roman" w:eastAsia="Times New Roman" w:hAnsi="Times New Roman" w:cs="Times New Roman"/>
          <w:sz w:val="24"/>
          <w:szCs w:val="24"/>
        </w:rPr>
      </w:pPr>
    </w:p>
    <w:p w:rsidR="00C7691D" w:rsidRDefault="00C7691D"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USDA Rural Housing Invoice in the amount of $2,550.00 that is a pass through to the United Way. Mr. Allen seconded and the motion carried.</w:t>
      </w:r>
    </w:p>
    <w:p w:rsidR="00C7691D" w:rsidRDefault="00C7691D" w:rsidP="00274A54">
      <w:pPr>
        <w:spacing w:after="0" w:line="240" w:lineRule="auto"/>
        <w:rPr>
          <w:rFonts w:ascii="Times New Roman" w:eastAsia="Times New Roman" w:hAnsi="Times New Roman" w:cs="Times New Roman"/>
          <w:sz w:val="24"/>
          <w:szCs w:val="24"/>
        </w:rPr>
      </w:pPr>
    </w:p>
    <w:p w:rsidR="00C7691D" w:rsidRDefault="00C7691D"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agreement with the Commonwealth of Pennsylvania for use of tower on Hatch Hill Road in East Mead Township. Mr. Allen seconded and the motion carried.  </w:t>
      </w:r>
    </w:p>
    <w:p w:rsidR="00C7691D" w:rsidRDefault="00C7691D" w:rsidP="00274A54">
      <w:pPr>
        <w:spacing w:after="0" w:line="240" w:lineRule="auto"/>
        <w:rPr>
          <w:rFonts w:ascii="Times New Roman" w:eastAsia="Times New Roman" w:hAnsi="Times New Roman" w:cs="Times New Roman"/>
          <w:sz w:val="24"/>
          <w:szCs w:val="24"/>
        </w:rPr>
      </w:pPr>
    </w:p>
    <w:p w:rsidR="00C7691D" w:rsidRDefault="00C7691D"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purchase of a receiver, antenna and related equipment for the Hatch Hill Tower at a cost of $15,700 from Motorola</w:t>
      </w:r>
      <w:r w:rsidR="001B5246">
        <w:rPr>
          <w:rFonts w:ascii="Times New Roman" w:eastAsia="Times New Roman" w:hAnsi="Times New Roman" w:cs="Times New Roman"/>
          <w:sz w:val="24"/>
          <w:szCs w:val="24"/>
        </w:rPr>
        <w:t xml:space="preserve"> installation.  Mr. Lynch seconded and the motion carried. </w:t>
      </w:r>
    </w:p>
    <w:p w:rsidR="001B5246" w:rsidRDefault="001B5246" w:rsidP="00274A54">
      <w:pPr>
        <w:spacing w:after="0" w:line="240" w:lineRule="auto"/>
        <w:rPr>
          <w:rFonts w:ascii="Times New Roman" w:eastAsia="Times New Roman" w:hAnsi="Times New Roman" w:cs="Times New Roman"/>
          <w:sz w:val="24"/>
          <w:szCs w:val="24"/>
        </w:rPr>
      </w:pPr>
    </w:p>
    <w:p w:rsidR="001B5246" w:rsidRDefault="001B5246"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cost of a receiver voter and related equipment for 911 centers for Hatch Hill Tower project at a cost of $9,851 from MOBILCOM.</w:t>
      </w:r>
    </w:p>
    <w:p w:rsidR="001B5246" w:rsidRDefault="001B5246" w:rsidP="00274A54">
      <w:pPr>
        <w:spacing w:after="0" w:line="240" w:lineRule="auto"/>
        <w:rPr>
          <w:rFonts w:ascii="Times New Roman" w:eastAsia="Times New Roman" w:hAnsi="Times New Roman" w:cs="Times New Roman"/>
          <w:sz w:val="24"/>
          <w:szCs w:val="24"/>
        </w:rPr>
      </w:pPr>
    </w:p>
    <w:p w:rsidR="001B5246" w:rsidRDefault="001B5246"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purchase of a 7’x12’ trailer, title and registration for $1,900 from Tom’s Auto in Titusville to transport EMA’s Kawasaki Mule, this was approved at the September 2015 LEPC meeting and will use Tier II funds.  Mr. Allen seconded and the motion carried. </w:t>
      </w:r>
    </w:p>
    <w:p w:rsidR="001B5246" w:rsidRDefault="001B5246" w:rsidP="00274A54">
      <w:pPr>
        <w:spacing w:after="0" w:line="240" w:lineRule="auto"/>
        <w:rPr>
          <w:rFonts w:ascii="Times New Roman" w:eastAsia="Times New Roman" w:hAnsi="Times New Roman" w:cs="Times New Roman"/>
          <w:sz w:val="24"/>
          <w:szCs w:val="24"/>
        </w:rPr>
      </w:pPr>
    </w:p>
    <w:p w:rsidR="001B5246" w:rsidRDefault="001B5246"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MOU with Vernon Central Hose Company to house and operate EMA’s Kawasaki Mule.  Mr. Lynch seconded and the motion carried.</w:t>
      </w:r>
    </w:p>
    <w:p w:rsidR="001B5246" w:rsidRDefault="001B5246" w:rsidP="00274A54">
      <w:pPr>
        <w:spacing w:after="0" w:line="240" w:lineRule="auto"/>
        <w:rPr>
          <w:rFonts w:ascii="Times New Roman" w:eastAsia="Times New Roman" w:hAnsi="Times New Roman" w:cs="Times New Roman"/>
          <w:sz w:val="24"/>
          <w:szCs w:val="24"/>
        </w:rPr>
      </w:pPr>
    </w:p>
    <w:p w:rsidR="001B5246" w:rsidRDefault="001B5246"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MOU with Conneaut Lake Volunteer Fire Department to house and use ARGO.  Mr. Allen seconded and the motion carried. </w:t>
      </w:r>
    </w:p>
    <w:p w:rsidR="001B5246" w:rsidRDefault="001B5246" w:rsidP="00274A54">
      <w:pPr>
        <w:spacing w:after="0" w:line="240" w:lineRule="auto"/>
        <w:rPr>
          <w:rFonts w:ascii="Times New Roman" w:eastAsia="Times New Roman" w:hAnsi="Times New Roman" w:cs="Times New Roman"/>
          <w:sz w:val="24"/>
          <w:szCs w:val="24"/>
        </w:rPr>
      </w:pPr>
    </w:p>
    <w:p w:rsidR="001B5246" w:rsidRDefault="001B5246"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following appointees to the LEPC board to fill vacancies:</w:t>
      </w:r>
    </w:p>
    <w:p w:rsidR="001B5246" w:rsidRDefault="001B5246"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Dawn </w:t>
      </w:r>
      <w:proofErr w:type="spellStart"/>
      <w:r>
        <w:rPr>
          <w:rFonts w:ascii="Times New Roman" w:eastAsia="Times New Roman" w:hAnsi="Times New Roman" w:cs="Times New Roman"/>
          <w:sz w:val="24"/>
          <w:szCs w:val="24"/>
        </w:rPr>
        <w:t>Mosbacher</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PA Dept. of Health </w:t>
      </w:r>
    </w:p>
    <w:p w:rsidR="001B5246" w:rsidRDefault="001B5246"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Evan </w:t>
      </w:r>
      <w:proofErr w:type="spellStart"/>
      <w:r>
        <w:rPr>
          <w:rFonts w:ascii="Times New Roman" w:eastAsia="Times New Roman" w:hAnsi="Times New Roman" w:cs="Times New Roman"/>
          <w:sz w:val="24"/>
          <w:szCs w:val="24"/>
        </w:rPr>
        <w:t>Hasko</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Meadville Central Fire Dept.</w:t>
      </w:r>
    </w:p>
    <w:p w:rsidR="001B5246" w:rsidRDefault="001B5246"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Randy Taylor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Meadville Medical Center </w:t>
      </w:r>
    </w:p>
    <w:p w:rsidR="001B5246" w:rsidRDefault="001B5246"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Kimberly </w:t>
      </w:r>
      <w:proofErr w:type="spellStart"/>
      <w:r>
        <w:rPr>
          <w:rFonts w:ascii="Times New Roman" w:eastAsia="Times New Roman" w:hAnsi="Times New Roman" w:cs="Times New Roman"/>
          <w:sz w:val="24"/>
          <w:szCs w:val="24"/>
        </w:rPr>
        <w:t>Galford</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US Civil Air Patrol</w:t>
      </w:r>
    </w:p>
    <w:p w:rsidR="00A230F5" w:rsidRDefault="00A230F5" w:rsidP="00274A54">
      <w:pPr>
        <w:spacing w:after="0" w:line="240" w:lineRule="auto"/>
        <w:rPr>
          <w:rFonts w:ascii="Times New Roman" w:eastAsia="Times New Roman" w:hAnsi="Times New Roman" w:cs="Times New Roman"/>
          <w:sz w:val="24"/>
          <w:szCs w:val="24"/>
        </w:rPr>
      </w:pPr>
    </w:p>
    <w:p w:rsidR="00A230F5" w:rsidRDefault="00A230F5"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seconded and the motion carried.</w:t>
      </w:r>
    </w:p>
    <w:p w:rsidR="00A230F5" w:rsidRDefault="00A230F5" w:rsidP="00274A54">
      <w:pPr>
        <w:spacing w:after="0" w:line="240" w:lineRule="auto"/>
        <w:rPr>
          <w:rFonts w:ascii="Times New Roman" w:eastAsia="Times New Roman" w:hAnsi="Times New Roman" w:cs="Times New Roman"/>
          <w:sz w:val="24"/>
          <w:szCs w:val="24"/>
        </w:rPr>
      </w:pPr>
    </w:p>
    <w:p w:rsidR="00A230F5" w:rsidRPr="00A230F5" w:rsidRDefault="00A230F5" w:rsidP="00A230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Lynch made a motion to approve the following Grant Contracts FY 15/16 and Professional Contracts FY 15/16:</w:t>
      </w:r>
    </w:p>
    <w:p w:rsidR="00A230F5" w:rsidRPr="00A230F5" w:rsidRDefault="00A230F5" w:rsidP="00A230F5">
      <w:pPr>
        <w:spacing w:after="0" w:line="240" w:lineRule="auto"/>
        <w:ind w:left="1080" w:hanging="90"/>
        <w:rPr>
          <w:rFonts w:ascii="Times New Roman" w:eastAsia="Times New Roman" w:hAnsi="Times New Roman" w:cs="Times New Roman"/>
          <w:sz w:val="24"/>
          <w:szCs w:val="24"/>
        </w:rPr>
      </w:pPr>
      <w:r w:rsidRPr="00A230F5">
        <w:rPr>
          <w:rFonts w:ascii="Wingdings" w:eastAsia="Times New Roman" w:hAnsi="Wingdings" w:cs="Times New Roman"/>
          <w:sz w:val="24"/>
          <w:szCs w:val="24"/>
        </w:rPr>
        <w:t></w:t>
      </w:r>
      <w:proofErr w:type="gramStart"/>
      <w:r w:rsidRPr="00A230F5">
        <w:rPr>
          <w:rFonts w:ascii="Times New Roman" w:eastAsia="Times New Roman" w:hAnsi="Times New Roman" w:cs="Times New Roman"/>
          <w:sz w:val="14"/>
          <w:szCs w:val="14"/>
        </w:rPr>
        <w:t xml:space="preserve">  </w:t>
      </w:r>
      <w:r w:rsidRPr="00A230F5">
        <w:rPr>
          <w:rFonts w:ascii="Times New Roman" w:eastAsia="Times New Roman" w:hAnsi="Times New Roman" w:cs="Times New Roman"/>
          <w:sz w:val="24"/>
          <w:szCs w:val="24"/>
        </w:rPr>
        <w:t>Crawford</w:t>
      </w:r>
      <w:proofErr w:type="gramEnd"/>
      <w:r w:rsidRPr="00A230F5">
        <w:rPr>
          <w:rFonts w:ascii="Times New Roman" w:eastAsia="Times New Roman" w:hAnsi="Times New Roman" w:cs="Times New Roman"/>
          <w:sz w:val="24"/>
          <w:szCs w:val="24"/>
        </w:rPr>
        <w:t xml:space="preserve"> County Coalition on Housing Needs, Inc. (HSDF – Emergency Shelter) </w:t>
      </w:r>
      <w:r w:rsidRPr="00A230F5">
        <w:rPr>
          <w:rFonts w:ascii="Times New Roman" w:eastAsia="Times New Roman" w:hAnsi="Times New Roman" w:cs="Times New Roman"/>
          <w:color w:val="FF0000"/>
          <w:sz w:val="24"/>
          <w:szCs w:val="24"/>
        </w:rPr>
        <w:t xml:space="preserve">–   Amendment </w:t>
      </w:r>
    </w:p>
    <w:p w:rsidR="00A230F5" w:rsidRDefault="00A230F5" w:rsidP="00A230F5">
      <w:pPr>
        <w:spacing w:after="0" w:line="240" w:lineRule="auto"/>
        <w:ind w:left="1170" w:hanging="180"/>
        <w:rPr>
          <w:rFonts w:ascii="Times New Roman" w:eastAsia="Times New Roman" w:hAnsi="Times New Roman" w:cs="Times New Roman"/>
          <w:sz w:val="24"/>
          <w:szCs w:val="24"/>
        </w:rPr>
      </w:pPr>
      <w:r w:rsidRPr="00A230F5">
        <w:rPr>
          <w:rFonts w:ascii="Wingdings" w:eastAsia="Times New Roman" w:hAnsi="Wingdings" w:cs="Times New Roman"/>
          <w:sz w:val="24"/>
          <w:szCs w:val="24"/>
        </w:rPr>
        <w:t></w:t>
      </w:r>
      <w:proofErr w:type="gramStart"/>
      <w:r w:rsidRPr="00A230F5">
        <w:rPr>
          <w:rFonts w:ascii="Times New Roman" w:eastAsia="Times New Roman" w:hAnsi="Times New Roman" w:cs="Times New Roman"/>
          <w:sz w:val="14"/>
          <w:szCs w:val="14"/>
        </w:rPr>
        <w:t xml:space="preserve">  </w:t>
      </w:r>
      <w:r w:rsidRPr="00A230F5">
        <w:rPr>
          <w:rFonts w:ascii="Times New Roman" w:eastAsia="Times New Roman" w:hAnsi="Times New Roman" w:cs="Times New Roman"/>
          <w:sz w:val="24"/>
          <w:szCs w:val="24"/>
        </w:rPr>
        <w:t>Crawford</w:t>
      </w:r>
      <w:proofErr w:type="gramEnd"/>
      <w:r w:rsidRPr="00A230F5">
        <w:rPr>
          <w:rFonts w:ascii="Times New Roman" w:eastAsia="Times New Roman" w:hAnsi="Times New Roman" w:cs="Times New Roman"/>
          <w:sz w:val="24"/>
          <w:szCs w:val="24"/>
        </w:rPr>
        <w:t xml:space="preserve"> County Coalition on Housing Needs, Inc. (HSDF – Transitional Housing) </w:t>
      </w:r>
      <w:r w:rsidRPr="00A230F5">
        <w:rPr>
          <w:rFonts w:ascii="Times New Roman" w:eastAsia="Times New Roman" w:hAnsi="Times New Roman" w:cs="Times New Roman"/>
          <w:color w:val="FF0000"/>
          <w:sz w:val="24"/>
          <w:szCs w:val="24"/>
        </w:rPr>
        <w:t xml:space="preserve">– Amendment </w:t>
      </w:r>
    </w:p>
    <w:p w:rsidR="00A230F5" w:rsidRPr="00A230F5" w:rsidRDefault="00A230F5" w:rsidP="00A230F5">
      <w:pPr>
        <w:spacing w:after="0" w:line="240" w:lineRule="auto"/>
        <w:ind w:left="630"/>
        <w:rPr>
          <w:rFonts w:ascii="Times New Roman" w:eastAsia="Times New Roman" w:hAnsi="Times New Roman" w:cs="Times New Roman"/>
          <w:sz w:val="24"/>
          <w:szCs w:val="24"/>
        </w:rPr>
      </w:pPr>
    </w:p>
    <w:p w:rsidR="00A230F5" w:rsidRPr="00A230F5" w:rsidRDefault="00A230F5" w:rsidP="00A230F5">
      <w:pPr>
        <w:spacing w:after="0" w:line="240" w:lineRule="auto"/>
        <w:rPr>
          <w:rFonts w:ascii="Times New Roman" w:eastAsia="Times New Roman" w:hAnsi="Times New Roman" w:cs="Times New Roman"/>
          <w:sz w:val="24"/>
          <w:szCs w:val="24"/>
          <w:u w:val="single"/>
        </w:rPr>
      </w:pPr>
      <w:r w:rsidRPr="00A230F5">
        <w:rPr>
          <w:rFonts w:ascii="Times New Roman" w:eastAsia="Times New Roman" w:hAnsi="Times New Roman" w:cs="Times New Roman"/>
          <w:sz w:val="24"/>
          <w:szCs w:val="24"/>
          <w:u w:val="single"/>
        </w:rPr>
        <w:t>Professional Contracts FY 15/16</w:t>
      </w:r>
    </w:p>
    <w:p w:rsidR="00A230F5" w:rsidRPr="00A230F5" w:rsidRDefault="00A230F5" w:rsidP="00A230F5">
      <w:pPr>
        <w:spacing w:after="0" w:line="240" w:lineRule="auto"/>
        <w:ind w:left="900" w:firstLine="90"/>
        <w:rPr>
          <w:rFonts w:ascii="Times New Roman" w:eastAsia="Times New Roman" w:hAnsi="Times New Roman" w:cs="Times New Roman"/>
          <w:sz w:val="24"/>
          <w:szCs w:val="24"/>
        </w:rPr>
      </w:pPr>
      <w:r w:rsidRPr="00A230F5">
        <w:rPr>
          <w:rFonts w:ascii="Wingdings" w:eastAsia="Times New Roman" w:hAnsi="Wingdings" w:cs="Times New Roman"/>
          <w:sz w:val="24"/>
          <w:szCs w:val="24"/>
        </w:rPr>
        <w:t></w:t>
      </w:r>
      <w:proofErr w:type="gramStart"/>
      <w:r w:rsidRPr="00A230F5">
        <w:rPr>
          <w:rFonts w:ascii="Times New Roman" w:eastAsia="Times New Roman" w:hAnsi="Times New Roman" w:cs="Times New Roman"/>
          <w:sz w:val="14"/>
          <w:szCs w:val="14"/>
        </w:rPr>
        <w:t xml:space="preserve">  </w:t>
      </w:r>
      <w:r w:rsidRPr="00A230F5">
        <w:rPr>
          <w:rFonts w:ascii="Times New Roman" w:eastAsia="Times New Roman" w:hAnsi="Times New Roman" w:cs="Times New Roman"/>
          <w:sz w:val="24"/>
          <w:szCs w:val="24"/>
        </w:rPr>
        <w:t>Bonnie</w:t>
      </w:r>
      <w:proofErr w:type="gramEnd"/>
      <w:r w:rsidRPr="00A230F5">
        <w:rPr>
          <w:rFonts w:ascii="Times New Roman" w:eastAsia="Times New Roman" w:hAnsi="Times New Roman" w:cs="Times New Roman"/>
          <w:sz w:val="24"/>
          <w:szCs w:val="24"/>
        </w:rPr>
        <w:t xml:space="preserve"> Van </w:t>
      </w:r>
      <w:proofErr w:type="spellStart"/>
      <w:r w:rsidRPr="00A230F5">
        <w:rPr>
          <w:rFonts w:ascii="Times New Roman" w:eastAsia="Times New Roman" w:hAnsi="Times New Roman" w:cs="Times New Roman"/>
          <w:sz w:val="24"/>
          <w:szCs w:val="24"/>
        </w:rPr>
        <w:t>Nort</w:t>
      </w:r>
      <w:proofErr w:type="spellEnd"/>
    </w:p>
    <w:p w:rsidR="00A230F5" w:rsidRPr="00A230F5" w:rsidRDefault="00A230F5" w:rsidP="00A230F5">
      <w:pPr>
        <w:spacing w:after="0" w:line="240" w:lineRule="auto"/>
        <w:ind w:left="810" w:firstLine="180"/>
        <w:rPr>
          <w:rFonts w:ascii="Times New Roman" w:eastAsia="Times New Roman" w:hAnsi="Times New Roman" w:cs="Times New Roman"/>
          <w:sz w:val="24"/>
          <w:szCs w:val="24"/>
        </w:rPr>
      </w:pPr>
      <w:r w:rsidRPr="00A230F5">
        <w:rPr>
          <w:rFonts w:ascii="Wingdings" w:eastAsia="Times New Roman" w:hAnsi="Wingdings" w:cs="Times New Roman"/>
          <w:sz w:val="24"/>
          <w:szCs w:val="24"/>
        </w:rPr>
        <w:t></w:t>
      </w:r>
      <w:proofErr w:type="gramStart"/>
      <w:r w:rsidRPr="00A230F5">
        <w:rPr>
          <w:rFonts w:ascii="Times New Roman" w:eastAsia="Times New Roman" w:hAnsi="Times New Roman" w:cs="Times New Roman"/>
          <w:sz w:val="14"/>
          <w:szCs w:val="14"/>
        </w:rPr>
        <w:t xml:space="preserve">  </w:t>
      </w:r>
      <w:r w:rsidRPr="00A230F5">
        <w:rPr>
          <w:rFonts w:ascii="Times New Roman" w:eastAsia="Times New Roman" w:hAnsi="Times New Roman" w:cs="Times New Roman"/>
          <w:sz w:val="24"/>
          <w:szCs w:val="24"/>
        </w:rPr>
        <w:t>Craig</w:t>
      </w:r>
      <w:proofErr w:type="gramEnd"/>
      <w:r w:rsidRPr="00A230F5">
        <w:rPr>
          <w:rFonts w:ascii="Times New Roman" w:eastAsia="Times New Roman" w:hAnsi="Times New Roman" w:cs="Times New Roman"/>
          <w:sz w:val="24"/>
          <w:szCs w:val="24"/>
        </w:rPr>
        <w:t xml:space="preserve"> Psychological Associates, Inc.</w:t>
      </w:r>
    </w:p>
    <w:p w:rsidR="00A230F5" w:rsidRPr="00A230F5" w:rsidRDefault="00A230F5" w:rsidP="00A230F5">
      <w:pPr>
        <w:spacing w:after="0" w:line="240" w:lineRule="auto"/>
        <w:ind w:left="720" w:firstLine="270"/>
        <w:rPr>
          <w:rFonts w:ascii="Times New Roman" w:eastAsia="Times New Roman" w:hAnsi="Times New Roman" w:cs="Times New Roman"/>
          <w:sz w:val="24"/>
          <w:szCs w:val="24"/>
        </w:rPr>
      </w:pPr>
      <w:r w:rsidRPr="00A230F5">
        <w:rPr>
          <w:rFonts w:ascii="Wingdings" w:eastAsia="Times New Roman" w:hAnsi="Wingdings" w:cs="Times New Roman"/>
          <w:sz w:val="24"/>
          <w:szCs w:val="24"/>
        </w:rPr>
        <w:t></w:t>
      </w:r>
      <w:proofErr w:type="gramStart"/>
      <w:r w:rsidRPr="00A230F5">
        <w:rPr>
          <w:rFonts w:ascii="Times New Roman" w:eastAsia="Times New Roman" w:hAnsi="Times New Roman" w:cs="Times New Roman"/>
          <w:sz w:val="14"/>
          <w:szCs w:val="14"/>
        </w:rPr>
        <w:t xml:space="preserve">  </w:t>
      </w:r>
      <w:r w:rsidRPr="00A230F5">
        <w:rPr>
          <w:rFonts w:ascii="Times New Roman" w:eastAsia="Times New Roman" w:hAnsi="Times New Roman" w:cs="Times New Roman"/>
          <w:sz w:val="24"/>
          <w:szCs w:val="24"/>
        </w:rPr>
        <w:t>Edinboro</w:t>
      </w:r>
      <w:proofErr w:type="gramEnd"/>
      <w:r w:rsidRPr="00A230F5">
        <w:rPr>
          <w:rFonts w:ascii="Times New Roman" w:eastAsia="Times New Roman" w:hAnsi="Times New Roman" w:cs="Times New Roman"/>
          <w:sz w:val="24"/>
          <w:szCs w:val="24"/>
        </w:rPr>
        <w:t xml:space="preserve"> Counseling &amp; Psychological Services</w:t>
      </w:r>
    </w:p>
    <w:p w:rsidR="00A230F5" w:rsidRPr="00A230F5" w:rsidRDefault="00A230F5" w:rsidP="00A230F5">
      <w:pPr>
        <w:spacing w:after="0" w:line="240" w:lineRule="auto"/>
        <w:ind w:left="900" w:firstLine="90"/>
        <w:rPr>
          <w:rFonts w:ascii="Times New Roman" w:eastAsia="Times New Roman" w:hAnsi="Times New Roman" w:cs="Times New Roman"/>
          <w:sz w:val="24"/>
          <w:szCs w:val="24"/>
        </w:rPr>
      </w:pPr>
      <w:r w:rsidRPr="00A230F5">
        <w:rPr>
          <w:rFonts w:ascii="Wingdings" w:eastAsia="Times New Roman" w:hAnsi="Wingdings" w:cs="Times New Roman"/>
          <w:sz w:val="24"/>
          <w:szCs w:val="24"/>
        </w:rPr>
        <w:t></w:t>
      </w:r>
      <w:proofErr w:type="gramStart"/>
      <w:r w:rsidRPr="00A230F5">
        <w:rPr>
          <w:rFonts w:ascii="Times New Roman" w:eastAsia="Times New Roman" w:hAnsi="Times New Roman" w:cs="Times New Roman"/>
          <w:sz w:val="14"/>
          <w:szCs w:val="14"/>
        </w:rPr>
        <w:t xml:space="preserve">  </w:t>
      </w:r>
      <w:r w:rsidRPr="00A230F5">
        <w:rPr>
          <w:rFonts w:ascii="Times New Roman" w:eastAsia="Times New Roman" w:hAnsi="Times New Roman" w:cs="Times New Roman"/>
          <w:sz w:val="24"/>
          <w:szCs w:val="24"/>
        </w:rPr>
        <w:t>Kara</w:t>
      </w:r>
      <w:proofErr w:type="gramEnd"/>
      <w:r w:rsidRPr="00A230F5">
        <w:rPr>
          <w:rFonts w:ascii="Times New Roman" w:eastAsia="Times New Roman" w:hAnsi="Times New Roman" w:cs="Times New Roman"/>
          <w:sz w:val="24"/>
          <w:szCs w:val="24"/>
        </w:rPr>
        <w:t xml:space="preserve"> Smith</w:t>
      </w:r>
    </w:p>
    <w:p w:rsidR="00A230F5" w:rsidRPr="00A230F5" w:rsidRDefault="00A230F5" w:rsidP="00A230F5">
      <w:pPr>
        <w:spacing w:after="0" w:line="240" w:lineRule="auto"/>
        <w:ind w:left="810" w:firstLine="180"/>
        <w:rPr>
          <w:rFonts w:ascii="Times New Roman" w:eastAsia="Times New Roman" w:hAnsi="Times New Roman" w:cs="Times New Roman"/>
          <w:sz w:val="24"/>
          <w:szCs w:val="24"/>
        </w:rPr>
      </w:pPr>
      <w:r w:rsidRPr="00A230F5">
        <w:rPr>
          <w:rFonts w:ascii="Wingdings" w:eastAsia="Times New Roman" w:hAnsi="Wingdings" w:cs="Times New Roman"/>
          <w:sz w:val="24"/>
          <w:szCs w:val="24"/>
        </w:rPr>
        <w:t></w:t>
      </w:r>
      <w:proofErr w:type="gramStart"/>
      <w:r w:rsidRPr="00A230F5">
        <w:rPr>
          <w:rFonts w:ascii="Times New Roman" w:eastAsia="Times New Roman" w:hAnsi="Times New Roman" w:cs="Times New Roman"/>
          <w:sz w:val="14"/>
          <w:szCs w:val="14"/>
        </w:rPr>
        <w:t xml:space="preserve">  </w:t>
      </w:r>
      <w:r w:rsidRPr="00A230F5">
        <w:rPr>
          <w:rFonts w:ascii="Times New Roman" w:eastAsia="Times New Roman" w:hAnsi="Times New Roman" w:cs="Times New Roman"/>
          <w:sz w:val="24"/>
          <w:szCs w:val="24"/>
        </w:rPr>
        <w:t>Martha</w:t>
      </w:r>
      <w:proofErr w:type="gramEnd"/>
      <w:r w:rsidRPr="00A230F5">
        <w:rPr>
          <w:rFonts w:ascii="Times New Roman" w:eastAsia="Times New Roman" w:hAnsi="Times New Roman" w:cs="Times New Roman"/>
          <w:sz w:val="24"/>
          <w:szCs w:val="24"/>
        </w:rPr>
        <w:t xml:space="preserve"> </w:t>
      </w:r>
      <w:proofErr w:type="spellStart"/>
      <w:r w:rsidRPr="00A230F5">
        <w:rPr>
          <w:rFonts w:ascii="Times New Roman" w:eastAsia="Times New Roman" w:hAnsi="Times New Roman" w:cs="Times New Roman"/>
          <w:sz w:val="24"/>
          <w:szCs w:val="24"/>
        </w:rPr>
        <w:t>Lyter</w:t>
      </w:r>
      <w:proofErr w:type="spellEnd"/>
      <w:r w:rsidRPr="00A230F5">
        <w:rPr>
          <w:rFonts w:ascii="Times New Roman" w:eastAsia="Times New Roman" w:hAnsi="Times New Roman" w:cs="Times New Roman"/>
          <w:sz w:val="24"/>
          <w:szCs w:val="24"/>
        </w:rPr>
        <w:t xml:space="preserve"> Jones (Family Development Services)</w:t>
      </w:r>
    </w:p>
    <w:p w:rsidR="00A230F5" w:rsidRPr="00A230F5" w:rsidRDefault="00A230F5" w:rsidP="00A230F5">
      <w:pPr>
        <w:spacing w:after="0" w:line="240" w:lineRule="auto"/>
        <w:ind w:left="720" w:firstLine="270"/>
        <w:rPr>
          <w:rFonts w:ascii="Times New Roman" w:eastAsia="Times New Roman" w:hAnsi="Times New Roman" w:cs="Times New Roman"/>
          <w:sz w:val="24"/>
          <w:szCs w:val="24"/>
        </w:rPr>
      </w:pPr>
      <w:r w:rsidRPr="00A230F5">
        <w:rPr>
          <w:rFonts w:ascii="Wingdings" w:eastAsia="Times New Roman" w:hAnsi="Wingdings" w:cs="Times New Roman"/>
          <w:sz w:val="24"/>
          <w:szCs w:val="24"/>
        </w:rPr>
        <w:t></w:t>
      </w:r>
      <w:proofErr w:type="gramStart"/>
      <w:r w:rsidRPr="00A230F5">
        <w:rPr>
          <w:rFonts w:ascii="Times New Roman" w:eastAsia="Times New Roman" w:hAnsi="Times New Roman" w:cs="Times New Roman"/>
          <w:sz w:val="14"/>
          <w:szCs w:val="14"/>
        </w:rPr>
        <w:t xml:space="preserve">  </w:t>
      </w:r>
      <w:r w:rsidRPr="00A230F5">
        <w:rPr>
          <w:rFonts w:ascii="Times New Roman" w:eastAsia="Times New Roman" w:hAnsi="Times New Roman" w:cs="Times New Roman"/>
          <w:sz w:val="24"/>
          <w:szCs w:val="24"/>
        </w:rPr>
        <w:t>Project</w:t>
      </w:r>
      <w:proofErr w:type="gramEnd"/>
      <w:r w:rsidRPr="00A230F5">
        <w:rPr>
          <w:rFonts w:ascii="Times New Roman" w:eastAsia="Times New Roman" w:hAnsi="Times New Roman" w:cs="Times New Roman"/>
          <w:sz w:val="24"/>
          <w:szCs w:val="24"/>
        </w:rPr>
        <w:t xml:space="preserve"> Point of Light, Inc.</w:t>
      </w:r>
    </w:p>
    <w:p w:rsidR="00A230F5" w:rsidRPr="00A230F5" w:rsidRDefault="00A230F5" w:rsidP="00A230F5">
      <w:pPr>
        <w:spacing w:after="0" w:line="240" w:lineRule="auto"/>
        <w:ind w:left="270" w:firstLine="720"/>
        <w:rPr>
          <w:rFonts w:ascii="Times New Roman" w:eastAsia="Times New Roman" w:hAnsi="Times New Roman" w:cs="Times New Roman"/>
          <w:sz w:val="24"/>
          <w:szCs w:val="24"/>
        </w:rPr>
      </w:pPr>
      <w:r w:rsidRPr="00A230F5">
        <w:rPr>
          <w:rFonts w:ascii="Wingdings" w:eastAsia="Times New Roman" w:hAnsi="Wingdings" w:cs="Times New Roman"/>
          <w:sz w:val="24"/>
          <w:szCs w:val="24"/>
        </w:rPr>
        <w:t></w:t>
      </w:r>
      <w:proofErr w:type="gramStart"/>
      <w:r w:rsidRPr="00A230F5">
        <w:rPr>
          <w:rFonts w:ascii="Times New Roman" w:eastAsia="Times New Roman" w:hAnsi="Times New Roman" w:cs="Times New Roman"/>
          <w:sz w:val="14"/>
          <w:szCs w:val="14"/>
        </w:rPr>
        <w:t xml:space="preserve">  </w:t>
      </w:r>
      <w:r w:rsidRPr="00A230F5">
        <w:rPr>
          <w:rFonts w:ascii="Times New Roman" w:eastAsia="Times New Roman" w:hAnsi="Times New Roman" w:cs="Times New Roman"/>
          <w:sz w:val="24"/>
          <w:szCs w:val="24"/>
        </w:rPr>
        <w:t>Shannon</w:t>
      </w:r>
      <w:proofErr w:type="gramEnd"/>
      <w:r w:rsidRPr="00A230F5">
        <w:rPr>
          <w:rFonts w:ascii="Times New Roman" w:eastAsia="Times New Roman" w:hAnsi="Times New Roman" w:cs="Times New Roman"/>
          <w:sz w:val="24"/>
          <w:szCs w:val="24"/>
        </w:rPr>
        <w:t xml:space="preserve"> </w:t>
      </w:r>
      <w:proofErr w:type="spellStart"/>
      <w:r w:rsidRPr="00A230F5">
        <w:rPr>
          <w:rFonts w:ascii="Times New Roman" w:eastAsia="Times New Roman" w:hAnsi="Times New Roman" w:cs="Times New Roman"/>
          <w:sz w:val="24"/>
          <w:szCs w:val="24"/>
        </w:rPr>
        <w:t>Deets</w:t>
      </w:r>
      <w:proofErr w:type="spellEnd"/>
      <w:r w:rsidRPr="00A230F5">
        <w:rPr>
          <w:rFonts w:ascii="Times New Roman" w:eastAsia="Times New Roman" w:hAnsi="Times New Roman" w:cs="Times New Roman"/>
          <w:sz w:val="24"/>
          <w:szCs w:val="24"/>
        </w:rPr>
        <w:t xml:space="preserve"> Counseling, LLC</w:t>
      </w:r>
    </w:p>
    <w:p w:rsidR="00A230F5" w:rsidRPr="00A230F5" w:rsidRDefault="00A230F5" w:rsidP="00A230F5">
      <w:pPr>
        <w:spacing w:after="0" w:line="240" w:lineRule="auto"/>
        <w:ind w:left="900" w:firstLine="90"/>
        <w:rPr>
          <w:rFonts w:ascii="Times New Roman" w:eastAsia="Times New Roman" w:hAnsi="Times New Roman" w:cs="Times New Roman"/>
          <w:sz w:val="24"/>
          <w:szCs w:val="24"/>
        </w:rPr>
      </w:pPr>
      <w:r w:rsidRPr="00A230F5">
        <w:rPr>
          <w:rFonts w:ascii="Wingdings" w:eastAsia="Times New Roman" w:hAnsi="Wingdings" w:cs="Times New Roman"/>
          <w:sz w:val="24"/>
          <w:szCs w:val="24"/>
        </w:rPr>
        <w:t></w:t>
      </w:r>
      <w:proofErr w:type="gramStart"/>
      <w:r w:rsidRPr="00A230F5">
        <w:rPr>
          <w:rFonts w:ascii="Times New Roman" w:eastAsia="Times New Roman" w:hAnsi="Times New Roman" w:cs="Times New Roman"/>
          <w:sz w:val="14"/>
          <w:szCs w:val="14"/>
        </w:rPr>
        <w:t xml:space="preserve">  </w:t>
      </w:r>
      <w:r w:rsidRPr="00A230F5">
        <w:rPr>
          <w:rFonts w:ascii="Times New Roman" w:eastAsia="Times New Roman" w:hAnsi="Times New Roman" w:cs="Times New Roman"/>
          <w:sz w:val="24"/>
          <w:szCs w:val="24"/>
        </w:rPr>
        <w:t>Vocational</w:t>
      </w:r>
      <w:proofErr w:type="gramEnd"/>
      <w:r w:rsidRPr="00A230F5">
        <w:rPr>
          <w:rFonts w:ascii="Times New Roman" w:eastAsia="Times New Roman" w:hAnsi="Times New Roman" w:cs="Times New Roman"/>
          <w:sz w:val="24"/>
          <w:szCs w:val="24"/>
        </w:rPr>
        <w:t xml:space="preserve"> &amp; Psychological Services</w:t>
      </w:r>
    </w:p>
    <w:p w:rsidR="00A230F5" w:rsidRPr="00A230F5" w:rsidRDefault="00A230F5" w:rsidP="00A230F5">
      <w:pPr>
        <w:spacing w:after="0" w:line="240" w:lineRule="auto"/>
        <w:ind w:left="810" w:firstLine="180"/>
        <w:rPr>
          <w:rFonts w:ascii="Times New Roman" w:eastAsia="Times New Roman" w:hAnsi="Times New Roman" w:cs="Times New Roman"/>
          <w:sz w:val="24"/>
          <w:szCs w:val="24"/>
        </w:rPr>
      </w:pPr>
      <w:r w:rsidRPr="00A230F5">
        <w:rPr>
          <w:rFonts w:ascii="Wingdings" w:eastAsia="Times New Roman" w:hAnsi="Wingdings" w:cs="Times New Roman"/>
          <w:sz w:val="24"/>
          <w:szCs w:val="24"/>
        </w:rPr>
        <w:t></w:t>
      </w:r>
      <w:proofErr w:type="gramStart"/>
      <w:r w:rsidRPr="00A230F5">
        <w:rPr>
          <w:rFonts w:ascii="Times New Roman" w:eastAsia="Times New Roman" w:hAnsi="Times New Roman" w:cs="Times New Roman"/>
          <w:sz w:val="14"/>
          <w:szCs w:val="14"/>
        </w:rPr>
        <w:t xml:space="preserve">  </w:t>
      </w:r>
      <w:r w:rsidRPr="00A230F5">
        <w:rPr>
          <w:rFonts w:ascii="Times New Roman" w:eastAsia="Times New Roman" w:hAnsi="Times New Roman" w:cs="Times New Roman"/>
          <w:sz w:val="24"/>
          <w:szCs w:val="24"/>
        </w:rPr>
        <w:t>Wagner</w:t>
      </w:r>
      <w:proofErr w:type="gramEnd"/>
      <w:r w:rsidRPr="00A230F5">
        <w:rPr>
          <w:rFonts w:ascii="Times New Roman" w:eastAsia="Times New Roman" w:hAnsi="Times New Roman" w:cs="Times New Roman"/>
          <w:sz w:val="24"/>
          <w:szCs w:val="24"/>
        </w:rPr>
        <w:t xml:space="preserve"> Behavioral Health Services, LLC</w:t>
      </w:r>
    </w:p>
    <w:p w:rsidR="00A230F5" w:rsidRDefault="00A230F5" w:rsidP="00274A54">
      <w:pPr>
        <w:spacing w:after="0" w:line="240" w:lineRule="auto"/>
        <w:rPr>
          <w:rFonts w:ascii="Times New Roman" w:eastAsia="Times New Roman" w:hAnsi="Times New Roman" w:cs="Times New Roman"/>
          <w:sz w:val="24"/>
          <w:szCs w:val="24"/>
        </w:rPr>
      </w:pPr>
    </w:p>
    <w:p w:rsidR="00A230F5" w:rsidRPr="00A230F5" w:rsidRDefault="00A230F5" w:rsidP="00A230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seconded and the motion carried. </w:t>
      </w:r>
    </w:p>
    <w:p w:rsidR="001B5246" w:rsidRDefault="001B5246" w:rsidP="00274A54">
      <w:pPr>
        <w:spacing w:after="0" w:line="240" w:lineRule="auto"/>
        <w:rPr>
          <w:rFonts w:ascii="Times New Roman" w:eastAsia="Times New Roman" w:hAnsi="Times New Roman" w:cs="Times New Roman"/>
          <w:sz w:val="24"/>
          <w:szCs w:val="24"/>
        </w:rPr>
      </w:pPr>
    </w:p>
    <w:p w:rsidR="00A230F5" w:rsidRDefault="00A230F5"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Maher Duessel 5 year Audit proposal for services at a cost reduction over the contract that was signed in 2013.  Mr. Allen seconded and the motion carried. </w:t>
      </w:r>
    </w:p>
    <w:p w:rsidR="00A230F5" w:rsidRDefault="00A230F5" w:rsidP="00274A54">
      <w:pPr>
        <w:spacing w:after="0" w:line="240" w:lineRule="auto"/>
        <w:rPr>
          <w:rFonts w:ascii="Times New Roman" w:eastAsia="Times New Roman" w:hAnsi="Times New Roman" w:cs="Times New Roman"/>
          <w:sz w:val="24"/>
          <w:szCs w:val="24"/>
        </w:rPr>
      </w:pPr>
    </w:p>
    <w:p w:rsidR="00A230F5" w:rsidRDefault="00A230F5"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2015 Titusville Airport Allocation in the amount of $15,000.00. Mr. Lynch seconded and the motion carried. </w:t>
      </w:r>
    </w:p>
    <w:p w:rsidR="00A230F5" w:rsidRDefault="00A230F5" w:rsidP="00274A54">
      <w:pPr>
        <w:spacing w:after="0" w:line="240" w:lineRule="auto"/>
        <w:rPr>
          <w:rFonts w:ascii="Times New Roman" w:eastAsia="Times New Roman" w:hAnsi="Times New Roman" w:cs="Times New Roman"/>
          <w:sz w:val="24"/>
          <w:szCs w:val="24"/>
        </w:rPr>
      </w:pPr>
    </w:p>
    <w:p w:rsidR="00A230F5" w:rsidRDefault="00A230F5"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ratification of the Crown Benefits bill for the we</w:t>
      </w:r>
      <w:r w:rsidR="003339C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k ending September 11, 2015 in the amount of $103,359.16.  Mr. Lynch seconded and the motion carried. </w:t>
      </w:r>
    </w:p>
    <w:p w:rsidR="00A230F5" w:rsidRDefault="00A230F5" w:rsidP="00274A54">
      <w:pPr>
        <w:spacing w:after="0" w:line="240" w:lineRule="auto"/>
        <w:rPr>
          <w:rFonts w:ascii="Times New Roman" w:eastAsia="Times New Roman" w:hAnsi="Times New Roman" w:cs="Times New Roman"/>
          <w:sz w:val="24"/>
          <w:szCs w:val="24"/>
        </w:rPr>
      </w:pPr>
    </w:p>
    <w:p w:rsidR="00A230F5" w:rsidRDefault="00A230F5"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ratification of the Crown Benefits </w:t>
      </w:r>
      <w:r w:rsidR="003339C5">
        <w:rPr>
          <w:rFonts w:ascii="Times New Roman" w:eastAsia="Times New Roman" w:hAnsi="Times New Roman" w:cs="Times New Roman"/>
          <w:sz w:val="24"/>
          <w:szCs w:val="24"/>
        </w:rPr>
        <w:t xml:space="preserve">bill for the </w:t>
      </w:r>
      <w:r w:rsidR="00DA38A1">
        <w:rPr>
          <w:rFonts w:ascii="Times New Roman" w:eastAsia="Times New Roman" w:hAnsi="Times New Roman" w:cs="Times New Roman"/>
          <w:sz w:val="24"/>
          <w:szCs w:val="24"/>
        </w:rPr>
        <w:t>week ending</w:t>
      </w:r>
      <w:r w:rsidR="003339C5">
        <w:rPr>
          <w:rFonts w:ascii="Times New Roman" w:eastAsia="Times New Roman" w:hAnsi="Times New Roman" w:cs="Times New Roman"/>
          <w:sz w:val="24"/>
          <w:szCs w:val="24"/>
        </w:rPr>
        <w:t xml:space="preserve"> </w:t>
      </w:r>
      <w:r w:rsidR="00DA38A1">
        <w:rPr>
          <w:rFonts w:ascii="Times New Roman" w:eastAsia="Times New Roman" w:hAnsi="Times New Roman" w:cs="Times New Roman"/>
          <w:sz w:val="24"/>
          <w:szCs w:val="24"/>
        </w:rPr>
        <w:t>September</w:t>
      </w:r>
      <w:r w:rsidR="003339C5">
        <w:rPr>
          <w:rFonts w:ascii="Times New Roman" w:eastAsia="Times New Roman" w:hAnsi="Times New Roman" w:cs="Times New Roman"/>
          <w:sz w:val="24"/>
          <w:szCs w:val="24"/>
        </w:rPr>
        <w:t xml:space="preserve"> 18, 2015 in the amount of $124,058.12.  Mr. Allen seconded and the motion carried. </w:t>
      </w:r>
    </w:p>
    <w:p w:rsidR="001B5246" w:rsidRDefault="001B5246" w:rsidP="00274A54">
      <w:pPr>
        <w:spacing w:after="0" w:line="240" w:lineRule="auto"/>
        <w:rPr>
          <w:rFonts w:ascii="Times New Roman" w:eastAsia="Times New Roman" w:hAnsi="Times New Roman" w:cs="Times New Roman"/>
          <w:sz w:val="24"/>
          <w:szCs w:val="24"/>
        </w:rPr>
      </w:pPr>
    </w:p>
    <w:p w:rsidR="00DA38A1" w:rsidRDefault="00DA38A1"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ratification of the Crown Benefits bill for the week ending September 18, 2015 in the amount of $124,058.12.</w:t>
      </w:r>
    </w:p>
    <w:p w:rsidR="00DA38A1" w:rsidRDefault="00DA38A1" w:rsidP="00274A54">
      <w:pPr>
        <w:spacing w:after="0" w:line="240" w:lineRule="auto"/>
        <w:rPr>
          <w:rFonts w:ascii="Times New Roman" w:eastAsia="Times New Roman" w:hAnsi="Times New Roman" w:cs="Times New Roman"/>
          <w:sz w:val="24"/>
          <w:szCs w:val="24"/>
        </w:rPr>
      </w:pPr>
    </w:p>
    <w:p w:rsidR="00DA38A1" w:rsidRDefault="00DA38A1"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w:t>
      </w:r>
      <w:r w:rsidR="00282FF0">
        <w:rPr>
          <w:rFonts w:ascii="Times New Roman" w:eastAsia="Times New Roman" w:hAnsi="Times New Roman" w:cs="Times New Roman"/>
          <w:sz w:val="24"/>
          <w:szCs w:val="24"/>
        </w:rPr>
        <w:t xml:space="preserve">en made a motion to approve the petition and filing for the vacancy of John Holt Way.  Mr. Lynch seconded and the motion carried. </w:t>
      </w:r>
    </w:p>
    <w:p w:rsidR="00282FF0" w:rsidRDefault="00282FF0" w:rsidP="00274A54">
      <w:pPr>
        <w:spacing w:after="0" w:line="240" w:lineRule="auto"/>
        <w:rPr>
          <w:rFonts w:ascii="Times New Roman" w:eastAsia="Times New Roman" w:hAnsi="Times New Roman" w:cs="Times New Roman"/>
          <w:sz w:val="24"/>
          <w:szCs w:val="24"/>
        </w:rPr>
      </w:pPr>
    </w:p>
    <w:p w:rsidR="00282FF0" w:rsidRDefault="007317B0"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resolution adopting the “Deteriorated Area” as created by the City of Meadville by resolution on 9/2/2015. Mr. Lynch seconded and the motion carried. </w:t>
      </w:r>
    </w:p>
    <w:p w:rsidR="007317B0" w:rsidRDefault="007317B0" w:rsidP="00274A54">
      <w:pPr>
        <w:spacing w:after="0" w:line="240" w:lineRule="auto"/>
        <w:rPr>
          <w:rFonts w:ascii="Times New Roman" w:eastAsia="Times New Roman" w:hAnsi="Times New Roman" w:cs="Times New Roman"/>
          <w:sz w:val="24"/>
          <w:szCs w:val="24"/>
        </w:rPr>
      </w:pPr>
    </w:p>
    <w:p w:rsidR="007317B0" w:rsidRDefault="00537D08"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w:t>
      </w:r>
      <w:r w:rsidR="007317B0">
        <w:rPr>
          <w:rFonts w:ascii="Times New Roman" w:eastAsia="Times New Roman" w:hAnsi="Times New Roman" w:cs="Times New Roman"/>
          <w:sz w:val="24"/>
          <w:szCs w:val="24"/>
        </w:rPr>
        <w:t>ynch made a motion to approve adopting the tax exemption schedule as enacted by the City of Meadville on 9/16/2015 (ordinance) No. 3742</w:t>
      </w:r>
      <w:r>
        <w:rPr>
          <w:rFonts w:ascii="Times New Roman" w:eastAsia="Times New Roman" w:hAnsi="Times New Roman" w:cs="Times New Roman"/>
          <w:sz w:val="24"/>
          <w:szCs w:val="24"/>
        </w:rPr>
        <w:t>) pursuant to the Improvement of Deteriorating Real Property or Areas Tax Exemption Act.  Mr. Allen seconded and the motion carried.</w:t>
      </w:r>
    </w:p>
    <w:p w:rsidR="00537D08" w:rsidRDefault="00537D08" w:rsidP="00274A54">
      <w:pPr>
        <w:spacing w:after="0" w:line="240" w:lineRule="auto"/>
        <w:rPr>
          <w:rFonts w:ascii="Times New Roman" w:eastAsia="Times New Roman" w:hAnsi="Times New Roman" w:cs="Times New Roman"/>
          <w:sz w:val="24"/>
          <w:szCs w:val="24"/>
        </w:rPr>
      </w:pPr>
    </w:p>
    <w:p w:rsidR="00537D08" w:rsidRDefault="00537D08"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New Hires/ Transfers detailed in the attached packet from Human Resources/ Payroll.  Mr. Allen seconded and the motion was carried. (</w:t>
      </w:r>
      <w:proofErr w:type="gramStart"/>
      <w:r>
        <w:rPr>
          <w:rFonts w:ascii="Times New Roman" w:eastAsia="Times New Roman" w:hAnsi="Times New Roman" w:cs="Times New Roman"/>
          <w:sz w:val="24"/>
          <w:szCs w:val="24"/>
        </w:rPr>
        <w:t>list</w:t>
      </w:r>
      <w:proofErr w:type="gramEnd"/>
      <w:r>
        <w:rPr>
          <w:rFonts w:ascii="Times New Roman" w:eastAsia="Times New Roman" w:hAnsi="Times New Roman" w:cs="Times New Roman"/>
          <w:sz w:val="24"/>
          <w:szCs w:val="24"/>
        </w:rPr>
        <w:t xml:space="preserve"> to be attached to the minutes.</w:t>
      </w:r>
    </w:p>
    <w:p w:rsidR="00C7691D" w:rsidRDefault="00C7691D" w:rsidP="00274A54">
      <w:pPr>
        <w:spacing w:after="0" w:line="240" w:lineRule="auto"/>
        <w:rPr>
          <w:rFonts w:ascii="Times New Roman" w:eastAsia="Times New Roman" w:hAnsi="Times New Roman" w:cs="Times New Roman"/>
          <w:sz w:val="24"/>
          <w:szCs w:val="24"/>
        </w:rPr>
      </w:pPr>
    </w:p>
    <w:p w:rsidR="00274A54" w:rsidRDefault="00274A54" w:rsidP="00274A54">
      <w:pPr>
        <w:spacing w:after="0" w:line="240" w:lineRule="auto"/>
        <w:rPr>
          <w:rFonts w:ascii="Times New Roman" w:eastAsia="Times New Roman" w:hAnsi="Times New Roman" w:cs="Times New Roman"/>
          <w:sz w:val="24"/>
          <w:szCs w:val="24"/>
        </w:rPr>
      </w:pPr>
    </w:p>
    <w:p w:rsidR="00274A54" w:rsidRDefault="00274A54"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being no further business, Mr. Allen made a motion to adjourn. Mr. Lynch seconded and the motion carried.</w:t>
      </w:r>
    </w:p>
    <w:p w:rsidR="00274A54" w:rsidRDefault="00274A54" w:rsidP="00274A54">
      <w:pPr>
        <w:spacing w:after="0" w:line="240" w:lineRule="auto"/>
        <w:rPr>
          <w:rFonts w:ascii="Times New Roman" w:eastAsia="Times New Roman" w:hAnsi="Times New Roman" w:cs="Times New Roman"/>
          <w:sz w:val="24"/>
          <w:szCs w:val="24"/>
        </w:rPr>
      </w:pPr>
    </w:p>
    <w:p w:rsidR="00274A54" w:rsidRDefault="00274A54" w:rsidP="00274A54">
      <w:pPr>
        <w:spacing w:after="0" w:line="240" w:lineRule="exact"/>
        <w:rPr>
          <w:rFonts w:ascii="Times New Roman" w:eastAsia="Times New Roman" w:hAnsi="Times New Roman" w:cs="Times New Roman"/>
          <w:sz w:val="24"/>
          <w:szCs w:val="24"/>
        </w:rPr>
      </w:pPr>
    </w:p>
    <w:p w:rsidR="00274A54" w:rsidRDefault="00274A54" w:rsidP="00274A54">
      <w:pPr>
        <w:spacing w:after="0" w:line="240" w:lineRule="exact"/>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Francis F. Weiderspahn, Jr., Chairman</w:t>
      </w:r>
    </w:p>
    <w:p w:rsidR="00274A54" w:rsidRDefault="00274A54" w:rsidP="00274A54">
      <w:pPr>
        <w:spacing w:after="0" w:line="240" w:lineRule="exact"/>
        <w:rPr>
          <w:rFonts w:ascii="Times New Roman" w:eastAsia="Times New Roman" w:hAnsi="Times New Roman" w:cs="Times New Roman"/>
          <w:sz w:val="24"/>
          <w:szCs w:val="24"/>
        </w:rPr>
      </w:pPr>
    </w:p>
    <w:p w:rsidR="00274A54" w:rsidRDefault="00274A54" w:rsidP="00274A54">
      <w:pPr>
        <w:spacing w:after="0" w:line="240" w:lineRule="exact"/>
        <w:rPr>
          <w:rFonts w:ascii="Times New Roman" w:eastAsia="Times New Roman" w:hAnsi="Times New Roman" w:cs="Times New Roman"/>
          <w:sz w:val="24"/>
          <w:szCs w:val="24"/>
        </w:rPr>
      </w:pPr>
    </w:p>
    <w:p w:rsidR="00274A54" w:rsidRDefault="00274A54" w:rsidP="00274A54">
      <w:pPr>
        <w:spacing w:after="0" w:line="240" w:lineRule="exact"/>
        <w:rPr>
          <w:rFonts w:ascii="Times New Roman" w:eastAsia="Times New Roman" w:hAnsi="Times New Roman" w:cs="Times New Roman"/>
          <w:sz w:val="24"/>
          <w:szCs w:val="24"/>
        </w:rPr>
      </w:pPr>
    </w:p>
    <w:p w:rsidR="00274A54" w:rsidRDefault="00274A54" w:rsidP="00274A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rsidR="00274A54" w:rsidRDefault="00274A54"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Jack P. Lynch, Commissioner</w:t>
      </w:r>
    </w:p>
    <w:p w:rsidR="00274A54" w:rsidRDefault="00274A54" w:rsidP="00274A54">
      <w:pPr>
        <w:spacing w:after="0" w:line="240" w:lineRule="auto"/>
        <w:rPr>
          <w:rFonts w:ascii="Times New Roman" w:eastAsia="Times New Roman" w:hAnsi="Times New Roman" w:cs="Times New Roman"/>
          <w:sz w:val="24"/>
          <w:szCs w:val="24"/>
        </w:rPr>
      </w:pPr>
    </w:p>
    <w:p w:rsidR="00274A54" w:rsidRDefault="00274A54" w:rsidP="00274A54">
      <w:pPr>
        <w:spacing w:after="0" w:line="240" w:lineRule="auto"/>
        <w:rPr>
          <w:rFonts w:ascii="Times New Roman" w:eastAsia="Times New Roman" w:hAnsi="Times New Roman" w:cs="Times New Roman"/>
          <w:sz w:val="24"/>
          <w:szCs w:val="24"/>
        </w:rPr>
      </w:pPr>
    </w:p>
    <w:p w:rsidR="00274A54" w:rsidRDefault="00274A54" w:rsidP="00274A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w:t>
      </w:r>
    </w:p>
    <w:p w:rsidR="00274A54" w:rsidRDefault="00274A54" w:rsidP="00274A54">
      <w:pPr>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Sherman Allen, Commissioner</w:t>
      </w:r>
    </w:p>
    <w:p w:rsidR="00FE47A0" w:rsidRDefault="00FE47A0"/>
    <w:sectPr w:rsidR="00FE47A0" w:rsidSect="00E136A1">
      <w:headerReference w:type="default" r:id="rId8"/>
      <w:pgSz w:w="12240" w:h="15840"/>
      <w:pgMar w:top="810"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54" w:rsidRDefault="00274A54" w:rsidP="00274A54">
      <w:pPr>
        <w:spacing w:after="0" w:line="240" w:lineRule="auto"/>
      </w:pPr>
      <w:r>
        <w:separator/>
      </w:r>
    </w:p>
  </w:endnote>
  <w:endnote w:type="continuationSeparator" w:id="0">
    <w:p w:rsidR="00274A54" w:rsidRDefault="00274A54" w:rsidP="0027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54" w:rsidRDefault="00274A54" w:rsidP="00274A54">
      <w:pPr>
        <w:spacing w:after="0" w:line="240" w:lineRule="auto"/>
      </w:pPr>
      <w:r>
        <w:separator/>
      </w:r>
    </w:p>
  </w:footnote>
  <w:footnote w:type="continuationSeparator" w:id="0">
    <w:p w:rsidR="00274A54" w:rsidRDefault="00274A54" w:rsidP="00274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50" w:rsidRDefault="00537D08">
    <w:pPr>
      <w:pStyle w:val="Header"/>
    </w:pPr>
    <w:r>
      <w:t>Crawford County Commissioners Meeting</w:t>
    </w:r>
  </w:p>
  <w:p w:rsidR="009F6750" w:rsidRDefault="00274A54">
    <w:pPr>
      <w:pStyle w:val="Header"/>
    </w:pPr>
    <w:r>
      <w:t>October 1</w:t>
    </w:r>
    <w:r w:rsidR="00537D08">
      <w:t>, 2015</w:t>
    </w:r>
  </w:p>
  <w:p w:rsidR="009F6750" w:rsidRDefault="00537D08">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F24FD9" w:rsidRPr="00F24FD9">
      <w:rPr>
        <w:b/>
        <w:bCs/>
        <w:noProof/>
      </w:rPr>
      <w:t>4</w:t>
    </w:r>
    <w:r>
      <w:rPr>
        <w:b/>
        <w:bCs/>
        <w:noProof/>
      </w:rPr>
      <w:fldChar w:fldCharType="end"/>
    </w:r>
  </w:p>
  <w:p w:rsidR="009F6750" w:rsidRDefault="00F24F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A54"/>
    <w:rsid w:val="0013446B"/>
    <w:rsid w:val="001B5246"/>
    <w:rsid w:val="00274A54"/>
    <w:rsid w:val="00282FF0"/>
    <w:rsid w:val="002D3D8B"/>
    <w:rsid w:val="003339C5"/>
    <w:rsid w:val="004341E9"/>
    <w:rsid w:val="004F54F9"/>
    <w:rsid w:val="005054F9"/>
    <w:rsid w:val="00537D08"/>
    <w:rsid w:val="007317B0"/>
    <w:rsid w:val="007B251D"/>
    <w:rsid w:val="0097435E"/>
    <w:rsid w:val="00A230F5"/>
    <w:rsid w:val="00A31994"/>
    <w:rsid w:val="00B302B5"/>
    <w:rsid w:val="00C7691D"/>
    <w:rsid w:val="00DA38A1"/>
    <w:rsid w:val="00F24FD9"/>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5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A54"/>
  </w:style>
  <w:style w:type="paragraph" w:styleId="Footer">
    <w:name w:val="footer"/>
    <w:basedOn w:val="Normal"/>
    <w:link w:val="FooterChar"/>
    <w:uiPriority w:val="99"/>
    <w:unhideWhenUsed/>
    <w:rsid w:val="00274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5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A54"/>
  </w:style>
  <w:style w:type="paragraph" w:styleId="Footer">
    <w:name w:val="footer"/>
    <w:basedOn w:val="Normal"/>
    <w:link w:val="FooterChar"/>
    <w:uiPriority w:val="99"/>
    <w:unhideWhenUsed/>
    <w:rsid w:val="00274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5CEBA60F-4F0B-475B-A7FD-9146F60CAEE1}"/>
</file>

<file path=customXml/itemProps2.xml><?xml version="1.0" encoding="utf-8"?>
<ds:datastoreItem xmlns:ds="http://schemas.openxmlformats.org/officeDocument/2006/customXml" ds:itemID="{732AD8C3-F4B7-4BAE-9654-B238E8F9E27B}"/>
</file>

<file path=customXml/itemProps3.xml><?xml version="1.0" encoding="utf-8"?>
<ds:datastoreItem xmlns:ds="http://schemas.openxmlformats.org/officeDocument/2006/customXml" ds:itemID="{C4729B45-9059-4C7B-87FB-4AFF207740C7}"/>
</file>

<file path=customXml/itemProps4.xml><?xml version="1.0" encoding="utf-8"?>
<ds:datastoreItem xmlns:ds="http://schemas.openxmlformats.org/officeDocument/2006/customXml" ds:itemID="{C90FE17C-7BCF-4101-9895-D51D9F3828ED}"/>
</file>

<file path=docProps/app.xml><?xml version="1.0" encoding="utf-8"?>
<Properties xmlns="http://schemas.openxmlformats.org/officeDocument/2006/extended-properties" xmlns:vt="http://schemas.openxmlformats.org/officeDocument/2006/docPropsVTypes">
  <Template>Normal</Template>
  <TotalTime>11</TotalTime>
  <Pages>4</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Chatfield</dc:creator>
  <cp:lastModifiedBy>Gina Chatfield</cp:lastModifiedBy>
  <cp:revision>3</cp:revision>
  <dcterms:created xsi:type="dcterms:W3CDTF">2015-10-19T19:04:00Z</dcterms:created>
  <dcterms:modified xsi:type="dcterms:W3CDTF">2015-10-23T15:43:00Z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24100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