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Commissioners met on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>Thursda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9D4C98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2015,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Jack P. Lynch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Lessig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Administrator 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3007">
        <w:rPr>
          <w:rFonts w:ascii="Times New Roman" w:eastAsia="Times New Roman" w:hAnsi="Times New Roman" w:cs="Times New Roman"/>
          <w:sz w:val="24"/>
          <w:szCs w:val="24"/>
        </w:rPr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3007">
        <w:rPr>
          <w:rFonts w:ascii="Times New Roman" w:eastAsia="Times New Roman" w:hAnsi="Times New Roman" w:cs="Times New Roman"/>
          <w:sz w:val="24"/>
          <w:szCs w:val="24"/>
        </w:rPr>
        <w:t xml:space="preserve">Deputy </w:t>
      </w:r>
      <w:r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D73007" w:rsidRDefault="00D73007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County Treasurer</w:t>
      </w:r>
    </w:p>
    <w:p w:rsidR="004867A5" w:rsidRDefault="004867A5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4F6764" w:rsidRDefault="00D73007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 w:rsidRPr="004F6764">
        <w:rPr>
          <w:rFonts w:ascii="Times New Roman" w:eastAsia="Times New Roman" w:hAnsi="Times New Roman" w:cs="Times New Roman"/>
          <w:sz w:val="24"/>
          <w:szCs w:val="24"/>
        </w:rPr>
        <w:t xml:space="preserve">Jane Giblin </w:t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 w:rsidRPr="004F6764">
        <w:rPr>
          <w:rFonts w:ascii="Times New Roman" w:eastAsia="Times New Roman" w:hAnsi="Times New Roman" w:cs="Times New Roman"/>
          <w:sz w:val="24"/>
          <w:szCs w:val="24"/>
        </w:rPr>
        <w:t>Administrator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Tracey Crawford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Ag Engineering Tech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 xml:space="preserve">Kelly Schwab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Associate Director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 xml:space="preserve">Timothy Kelley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 xml:space="preserve">Diana Perry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Auditor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Christopher Seeley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Auditor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Bob Hopkins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Land Use Planner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Kevin Nicholson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911 Director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 xml:space="preserve">Nick Hoke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Sheriff</w:t>
      </w:r>
    </w:p>
    <w:p w:rsidR="003B022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>John Coulter</w:t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>Solid Waste Authority Treasurer</w:t>
      </w:r>
    </w:p>
    <w:p w:rsidR="004F6764" w:rsidRDefault="003B0224" w:rsidP="003B0224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0224">
        <w:rPr>
          <w:rFonts w:ascii="Times New Roman" w:eastAsia="Times New Roman" w:hAnsi="Times New Roman" w:cs="Times New Roman"/>
          <w:sz w:val="24"/>
          <w:szCs w:val="24"/>
        </w:rPr>
        <w:t xml:space="preserve">Joe Galbo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>Chief Assessor</w:t>
      </w:r>
    </w:p>
    <w:p w:rsidR="004F6764" w:rsidRDefault="003B022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 xml:space="preserve">Arlene Rodriguez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>Planning Director</w:t>
      </w:r>
    </w:p>
    <w:p w:rsidR="00EA6EAC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>Dave Kennedy</w:t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  <w:t>Jury Commissioner</w:t>
      </w:r>
    </w:p>
    <w:p w:rsidR="003B0224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 xml:space="preserve">Rodney Gigone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 xml:space="preserve">Voting System Specialist  </w:t>
      </w:r>
    </w:p>
    <w:p w:rsidR="0066433D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>Marsha Furno</w:t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  <w:t>Retiree</w:t>
      </w:r>
    </w:p>
    <w:p w:rsidR="0066433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Carol Stainbrook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Retiree</w:t>
      </w:r>
    </w:p>
    <w:p w:rsidR="0066433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Noreen Stein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Retiree</w:t>
      </w:r>
    </w:p>
    <w:p w:rsidR="0066433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Toni Allegretti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Retiree</w:t>
      </w:r>
    </w:p>
    <w:p w:rsidR="0066433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Charlene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lasnik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Retiree</w:t>
      </w:r>
    </w:p>
    <w:p w:rsidR="0066433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Charlene Smith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SEIU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33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Christopher Soff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Mayor of Meadville</w:t>
      </w:r>
    </w:p>
    <w:p w:rsidR="0066433D" w:rsidRDefault="0066433D" w:rsidP="006643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Gushard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Meadville Tribune</w:t>
      </w:r>
    </w:p>
    <w:p w:rsidR="0066433D" w:rsidRDefault="0066433D" w:rsidP="006643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D327D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Denis Alexatos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0224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224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59EE" w:rsidRDefault="000759EE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rove the Minutes of November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="008B17D3">
        <w:rPr>
          <w:rFonts w:ascii="Times New Roman" w:eastAsia="Times New Roman" w:hAnsi="Times New Roman" w:cs="Times New Roman"/>
          <w:sz w:val="24"/>
          <w:szCs w:val="24"/>
        </w:rPr>
        <w:t xml:space="preserve">Commissioners Meeting. Mr.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Weiderspahn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BA2A1C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Minutes o</w:t>
      </w:r>
      <w:r>
        <w:rPr>
          <w:rFonts w:ascii="Times New Roman" w:eastAsia="Times New Roman" w:hAnsi="Times New Roman" w:cs="Times New Roman"/>
          <w:sz w:val="24"/>
          <w:szCs w:val="24"/>
        </w:rPr>
        <w:t>f the Work Sessions on November 2  &amp; 10, 2015. Mr. Weiderspahn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payment of bill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s in the amount of $1,754,945.43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period ending November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2015. Mr.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 xml:space="preserve">Weiderspahn seconded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and the motion carried.</w:t>
      </w:r>
    </w:p>
    <w:p w:rsidR="0024058A" w:rsidRDefault="0024058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that there were no executive sessions.</w:t>
      </w:r>
    </w:p>
    <w:p w:rsidR="0024058A" w:rsidRDefault="0024058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733B" w:rsidRDefault="00FA733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33B" w:rsidRDefault="00FA733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733B" w:rsidRDefault="00FA733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Byrd stated his concerns regarding the Judicial Center.</w:t>
      </w: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Alexatos stated his concerns about his property.</w:t>
      </w:r>
    </w:p>
    <w:p w:rsidR="0024058A" w:rsidRP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</w:t>
      </w:r>
      <w:r w:rsidR="0024058A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2015 3</w:t>
      </w:r>
      <w:r w:rsidR="00BA2A1C" w:rsidRPr="00BA2A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 and 4</w:t>
      </w:r>
      <w:r w:rsidR="00BA2A1C" w:rsidRPr="00BA2A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 Quarter M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tch FY for 14/15, EI Block Grant in the amount of 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$165,642.82.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>Weiderspahn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seconded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and the motion carried.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Lynch made a motion to </w:t>
      </w:r>
      <w:r w:rsidR="0024058A">
        <w:rPr>
          <w:rFonts w:ascii="Times New Roman" w:eastAsia="Times New Roman" w:hAnsi="Times New Roman" w:cs="Times New Roman"/>
          <w:sz w:val="24"/>
          <w:szCs w:val="24"/>
        </w:rPr>
        <w:t>approve the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Meadville Tribune Invoice for Elections Advertisements in the amount of $1,764.00.  Mr. Weiderspahn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713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Subscription Renewal for Westlaw Next Software in the amount of $2503.90 for 48 months, which reflects no change from existing subscription. Mr. Weiderspahn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713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0D75AD">
        <w:rPr>
          <w:rFonts w:ascii="Times New Roman" w:eastAsia="Times New Roman" w:hAnsi="Times New Roman" w:cs="Times New Roman"/>
          <w:sz w:val="24"/>
          <w:szCs w:val="24"/>
        </w:rPr>
        <w:t>District Board Nominations of one farmer position to George Greig and one public Position to Amber Heil. Mr. Weiderspahn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0D75A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B in the Conservation District has been tabled at this time to begin at a later meeting for the District/ Commissioners MOU.</w:t>
      </w:r>
    </w:p>
    <w:p w:rsidR="000D75AD" w:rsidRPr="005D401B" w:rsidRDefault="000D75AD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>pprove the</w:t>
      </w:r>
      <w:r w:rsidR="00CA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agreement between County and Crown Castle to use a Commonwealth Tower on Hatch Hill Rd. in East Mead Twp. And no cost to the county for five years.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>Weiderspahn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CCPC Vacancy Recommendation Resolution for Jim Glaspy to replace Roy Brant. Mr. Weiderspahn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>CDBG Section 3 Compliance Officer Resolution to Zach Pyle, and the CDBG Section 3 Report.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>Weiderspah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ratify the Anti-displacement and Relocation Statement. Mr. Weiderspahn 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ratify the Women as Minority in Business Policy Statement. Mr. Weiderspahn 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C81419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the refund request to Brenneman in Athens Twp. in the amount of $336.40. Mr. Weiderspahn seconded and the motion carried.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Lynch made a motion to approve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the contract with LINSTAR, Inc. for the serviced agreement for FY 15/16 in the amount of $1,995. Up $92.00 in recognition of the budget rally. Mr. Weiderspahn 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made a motion to ratify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USIT Service Agreements with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Oracle Consulting Support Services not to exceed $39,060,252 hours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Support. Rate per hour is $155.00 and only when needed.  Price has not changed from 2015. 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Weiderspahn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>r. Lynch made a motion to ratify the USIT Services Agreements with Database Remote Support Services to maintain the Oracle Databases, at accost of $4,200.00 per month.  Price has not changed from 2015.  Mr. Weiderspahn seconded and the motion carried.</w:t>
      </w:r>
    </w:p>
    <w:p w:rsidR="00A37A6A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A6A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joined the meeting at this time. </w:t>
      </w:r>
    </w:p>
    <w:p w:rsidR="00A37A6A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283774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>Lynch made a motion to approve the reappointment of Betty Sherman to the Solid Waste Authority for a five year term. Mr. 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C645F8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936" w:rsidRDefault="00B44363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stericycle contract to the Care Center. Mr. Lynch seconded and the motion carried.</w:t>
      </w:r>
    </w:p>
    <w:p w:rsidR="00961936" w:rsidRDefault="0096193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B4436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</w:t>
      </w:r>
      <w:r w:rsidR="00283774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>
        <w:rPr>
          <w:rFonts w:ascii="Times New Roman" w:eastAsia="Times New Roman" w:hAnsi="Times New Roman" w:cs="Times New Roman"/>
          <w:sz w:val="24"/>
          <w:szCs w:val="24"/>
        </w:rPr>
        <w:t>the LW proposal for EVS assessment at the Care Center for the amount of $8,500.00.  Mr. Allen seconded and the motion carried.</w:t>
      </w:r>
    </w:p>
    <w:p w:rsidR="00283774" w:rsidRDefault="0028377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59E" w:rsidRDefault="0028377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 purchase of new condensing unit for walk-in cooler</w:t>
      </w:r>
      <w:r w:rsidR="00A7159E">
        <w:rPr>
          <w:rFonts w:ascii="Times New Roman" w:eastAsia="Times New Roman" w:hAnsi="Times New Roman" w:cs="Times New Roman"/>
          <w:sz w:val="24"/>
          <w:szCs w:val="24"/>
        </w:rPr>
        <w:t xml:space="preserve"> at the Care Center 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in the amount of $3698.00.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Allen </w:t>
      </w:r>
      <w:r w:rsidR="00A7159E">
        <w:rPr>
          <w:rFonts w:ascii="Times New Roman" w:eastAsia="Times New Roman" w:hAnsi="Times New Roman" w:cs="Times New Roman"/>
          <w:sz w:val="24"/>
          <w:szCs w:val="24"/>
        </w:rPr>
        <w:t>seconded and then voted against the motion.</w:t>
      </w:r>
      <w:r w:rsidR="00B44363" w:rsidRPr="00B4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59E">
        <w:rPr>
          <w:rFonts w:ascii="Times New Roman" w:eastAsia="Times New Roman" w:hAnsi="Times New Roman" w:cs="Times New Roman"/>
          <w:sz w:val="24"/>
          <w:szCs w:val="24"/>
        </w:rPr>
        <w:t>With a t</w:t>
      </w:r>
      <w:r w:rsidR="00B44363" w:rsidRPr="00B44363">
        <w:rPr>
          <w:rFonts w:ascii="Times New Roman" w:eastAsia="Times New Roman" w:hAnsi="Times New Roman" w:cs="Times New Roman"/>
          <w:sz w:val="24"/>
          <w:szCs w:val="24"/>
        </w:rPr>
        <w:t>wo t</w:t>
      </w:r>
      <w:r w:rsidR="00A7159E">
        <w:rPr>
          <w:rFonts w:ascii="Times New Roman" w:eastAsia="Times New Roman" w:hAnsi="Times New Roman" w:cs="Times New Roman"/>
          <w:sz w:val="24"/>
          <w:szCs w:val="24"/>
        </w:rPr>
        <w:t>o one vote,</w:t>
      </w:r>
      <w:r w:rsidR="00B44363" w:rsidRPr="00B44363"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185BC3">
        <w:rPr>
          <w:rFonts w:ascii="Times New Roman" w:eastAsia="Times New Roman" w:hAnsi="Times New Roman" w:cs="Times New Roman"/>
          <w:sz w:val="24"/>
          <w:szCs w:val="24"/>
        </w:rPr>
        <w:t xml:space="preserve">contract with Janice Poux, licensed massage therapist/ independent contractor, at the Care Center for a period of one year at a cost of $45 an hour.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Allen seconded and the motion carried.</w:t>
      </w: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E84" w:rsidRDefault="00185BC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creation of two nurse manager positions at the Care Center. Mr. Allen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56E84" w:rsidRDefault="006008D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6E84" w:rsidRDefault="00185BC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purchase of 12 wheels, 12 locks, 12 latches, and 5 printers for the iVotronic voting machine booths. ES&amp;S quoted an amount of $2247.12</w:t>
      </w:r>
      <w:r w:rsidR="006008DC">
        <w:rPr>
          <w:rFonts w:ascii="Times New Roman" w:eastAsia="Times New Roman" w:hAnsi="Times New Roman" w:cs="Times New Roman"/>
          <w:sz w:val="24"/>
          <w:szCs w:val="24"/>
        </w:rPr>
        <w:t xml:space="preserve">; refund 5 returned booths at $525 each, total of $2625.00, 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>r. Lynch seconded and the motion carried.</w:t>
      </w:r>
    </w:p>
    <w:p w:rsidR="006008DC" w:rsidRDefault="006008D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Creating a remaining balance of $378 which will be used for shipping cost. Mr. Allen seconded and the motion carried.</w:t>
      </w:r>
    </w:p>
    <w:p w:rsidR="00856E84" w:rsidRDefault="006008D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6E84" w:rsidRDefault="006008D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ratify Crown Benefits invoice for week ending October 30, 2015, including stop loss and administrative cost in the amount of $140,249.90. </w:t>
      </w:r>
      <w:r w:rsidR="00856E84">
        <w:rPr>
          <w:rFonts w:ascii="Times New Roman" w:eastAsia="Times New Roman" w:hAnsi="Times New Roman" w:cs="Times New Roman"/>
          <w:sz w:val="24"/>
          <w:szCs w:val="24"/>
        </w:rPr>
        <w:t>Mr. Allen seconded and the motion carried.</w:t>
      </w:r>
    </w:p>
    <w:p w:rsidR="00025691" w:rsidRDefault="0002569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691" w:rsidRDefault="006008D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new hires/ transfers detailed in the attached packet from human resources/ payroll. Mr. Lynch </w:t>
      </w:r>
      <w:r w:rsidR="00025691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There being no further items to address, Mr. Allen made a motion to </w:t>
      </w:r>
      <w:r w:rsidR="00CF03A4">
        <w:rPr>
          <w:rFonts w:ascii="Times New Roman" w:eastAsia="Times New Roman" w:hAnsi="Times New Roman" w:cs="Times New Roman"/>
          <w:sz w:val="24"/>
          <w:szCs w:val="24"/>
        </w:rPr>
        <w:t>adjourn. Mr. Lynch seconded and the motion carried.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Jack P. Lynch, Commissioner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Default="004867A5" w:rsidP="0003294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Allen, Commissioner</w:t>
      </w:r>
    </w:p>
    <w:sectPr w:rsidR="006969DA" w:rsidSect="000D75AD">
      <w:headerReference w:type="default" r:id="rId8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6A" w:rsidRDefault="00A37A6A">
    <w:pPr>
      <w:pStyle w:val="Header"/>
    </w:pPr>
    <w:r>
      <w:t>Crawford County Commissioners Meeting</w:t>
    </w:r>
  </w:p>
  <w:p w:rsidR="00A37A6A" w:rsidRDefault="00A37A6A">
    <w:pPr>
      <w:pStyle w:val="Header"/>
    </w:pPr>
    <w:r>
      <w:t xml:space="preserve">November </w:t>
    </w:r>
    <w:r w:rsidR="00243D15">
      <w:t>19</w:t>
    </w:r>
    <w:r>
      <w:t>, 2015</w:t>
    </w:r>
  </w:p>
  <w:p w:rsidR="00A37A6A" w:rsidRDefault="00A37A6A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FA733B" w:rsidRPr="00FA733B">
      <w:rPr>
        <w:b/>
        <w:bCs/>
        <w:noProof/>
      </w:rPr>
      <w:t>4</w:t>
    </w:r>
    <w:r>
      <w:rPr>
        <w:b/>
        <w:bCs/>
        <w:noProof/>
      </w:rPr>
      <w:fldChar w:fldCharType="end"/>
    </w:r>
  </w:p>
  <w:p w:rsidR="00A37A6A" w:rsidRDefault="00A37A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A5"/>
    <w:rsid w:val="00006782"/>
    <w:rsid w:val="00025691"/>
    <w:rsid w:val="0003294F"/>
    <w:rsid w:val="000759EE"/>
    <w:rsid w:val="000D75AD"/>
    <w:rsid w:val="00183BA5"/>
    <w:rsid w:val="00185BC3"/>
    <w:rsid w:val="001D044F"/>
    <w:rsid w:val="001F1EB0"/>
    <w:rsid w:val="0024058A"/>
    <w:rsid w:val="00243D15"/>
    <w:rsid w:val="00261249"/>
    <w:rsid w:val="00283774"/>
    <w:rsid w:val="00395DBC"/>
    <w:rsid w:val="003B0224"/>
    <w:rsid w:val="003D75E4"/>
    <w:rsid w:val="003E591B"/>
    <w:rsid w:val="004867A5"/>
    <w:rsid w:val="00495577"/>
    <w:rsid w:val="004F6764"/>
    <w:rsid w:val="00524D0A"/>
    <w:rsid w:val="00530295"/>
    <w:rsid w:val="005D401B"/>
    <w:rsid w:val="006008DC"/>
    <w:rsid w:val="006220BA"/>
    <w:rsid w:val="0066433D"/>
    <w:rsid w:val="006969DA"/>
    <w:rsid w:val="006F1F33"/>
    <w:rsid w:val="00743251"/>
    <w:rsid w:val="008138BC"/>
    <w:rsid w:val="00856E84"/>
    <w:rsid w:val="008663C9"/>
    <w:rsid w:val="008B17D3"/>
    <w:rsid w:val="008F3888"/>
    <w:rsid w:val="009024AE"/>
    <w:rsid w:val="00961936"/>
    <w:rsid w:val="009D4C98"/>
    <w:rsid w:val="009F5457"/>
    <w:rsid w:val="00A37A6A"/>
    <w:rsid w:val="00A7159E"/>
    <w:rsid w:val="00B04401"/>
    <w:rsid w:val="00B04447"/>
    <w:rsid w:val="00B44363"/>
    <w:rsid w:val="00B50583"/>
    <w:rsid w:val="00BA2A1C"/>
    <w:rsid w:val="00BE76FB"/>
    <w:rsid w:val="00C645F8"/>
    <w:rsid w:val="00C6713C"/>
    <w:rsid w:val="00C81419"/>
    <w:rsid w:val="00CA6972"/>
    <w:rsid w:val="00CB6221"/>
    <w:rsid w:val="00CF03A4"/>
    <w:rsid w:val="00CF646E"/>
    <w:rsid w:val="00D327DD"/>
    <w:rsid w:val="00D73007"/>
    <w:rsid w:val="00DA13B2"/>
    <w:rsid w:val="00E4410C"/>
    <w:rsid w:val="00EA6EAC"/>
    <w:rsid w:val="00EB64DA"/>
    <w:rsid w:val="00F64C45"/>
    <w:rsid w:val="00F76F4B"/>
    <w:rsid w:val="00F8296E"/>
    <w:rsid w:val="00FA733B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5387F-59F3-465F-A099-8358199E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FA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6914EDC9-221D-47FE-AC79-46496FC52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7C995-F6F5-4B57-BF42-5400FE32CD98}"/>
</file>

<file path=customXml/itemProps3.xml><?xml version="1.0" encoding="utf-8"?>
<ds:datastoreItem xmlns:ds="http://schemas.openxmlformats.org/officeDocument/2006/customXml" ds:itemID="{CD412F08-3A5D-409F-BDE9-2ADB94BB56C1}"/>
</file>

<file path=customXml/itemProps4.xml><?xml version="1.0" encoding="utf-8"?>
<ds:datastoreItem xmlns:ds="http://schemas.openxmlformats.org/officeDocument/2006/customXml" ds:itemID="{92F02126-19E8-422D-B1D1-5E743B3CDA5E}"/>
</file>

<file path=customXml/itemProps5.xml><?xml version="1.0" encoding="utf-8"?>
<ds:datastoreItem xmlns:ds="http://schemas.openxmlformats.org/officeDocument/2006/customXml" ds:itemID="{4CC34E97-AEE6-4FA2-B988-D5744CBFF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Commissioner's Per Diem</cp:lastModifiedBy>
  <cp:revision>9</cp:revision>
  <cp:lastPrinted>2015-12-16T14:25:00Z</cp:lastPrinted>
  <dcterms:created xsi:type="dcterms:W3CDTF">2015-12-07T19:25:00Z</dcterms:created>
  <dcterms:modified xsi:type="dcterms:W3CDTF">2015-12-16T14:38:00Z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21900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